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92D08" w14:textId="04C0E72B" w:rsidR="00F96A38" w:rsidRDefault="00F96A38" w:rsidP="00F96A38">
      <w:r>
        <w:rPr>
          <w:noProof/>
        </w:rPr>
        <w:drawing>
          <wp:anchor distT="0" distB="0" distL="114300" distR="114300" simplePos="0" relativeHeight="251659264" behindDoc="1" locked="0" layoutInCell="1" allowOverlap="1" wp14:anchorId="777109BA" wp14:editId="0972095A">
            <wp:simplePos x="0" y="0"/>
            <wp:positionH relativeFrom="margin">
              <wp:posOffset>2181225</wp:posOffset>
            </wp:positionH>
            <wp:positionV relativeFrom="paragraph">
              <wp:posOffset>0</wp:posOffset>
            </wp:positionV>
            <wp:extent cx="1988820" cy="1074420"/>
            <wp:effectExtent l="0" t="0" r="0" b="0"/>
            <wp:wrapTight wrapText="bothSides">
              <wp:wrapPolygon edited="0">
                <wp:start x="0" y="0"/>
                <wp:lineTo x="0" y="21064"/>
                <wp:lineTo x="21310" y="21064"/>
                <wp:lineTo x="21310" y="0"/>
                <wp:lineTo x="0" y="0"/>
              </wp:wrapPolygon>
            </wp:wrapTight>
            <wp:docPr id="1" name="Picture 1" descr="cid:image001.png@01D4ABEE.DAAA5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ABEE.DAAA587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988820" cy="1074420"/>
                    </a:xfrm>
                    <a:prstGeom prst="rect">
                      <a:avLst/>
                    </a:prstGeom>
                    <a:noFill/>
                    <a:ln>
                      <a:noFill/>
                    </a:ln>
                  </pic:spPr>
                </pic:pic>
              </a:graphicData>
            </a:graphic>
          </wp:anchor>
        </w:drawing>
      </w:r>
    </w:p>
    <w:p w14:paraId="2AB153B0" w14:textId="77777777" w:rsidR="00F96A38" w:rsidRDefault="00F96A38" w:rsidP="00F96A38"/>
    <w:p w14:paraId="6FE46139" w14:textId="76DD7924" w:rsidR="00F96A38" w:rsidRDefault="00F96A38" w:rsidP="00F96A38"/>
    <w:p w14:paraId="297D43CE" w14:textId="77777777" w:rsidR="00F96A38" w:rsidRDefault="00F96A38" w:rsidP="00F96A38"/>
    <w:p w14:paraId="2772C331" w14:textId="77777777" w:rsidR="00F96A38" w:rsidRDefault="00F96A38" w:rsidP="00F96A38">
      <w:pPr>
        <w:spacing w:after="0"/>
        <w:jc w:val="center"/>
        <w:rPr>
          <w:lang w:val="lv-LV"/>
        </w:rPr>
      </w:pPr>
      <w:r>
        <w:t>Biedr</w:t>
      </w:r>
      <w:r>
        <w:rPr>
          <w:lang w:val="lv-LV"/>
        </w:rPr>
        <w:t>ība “Latvijas Karsēju sporta federācija”</w:t>
      </w:r>
    </w:p>
    <w:p w14:paraId="78B6EF76" w14:textId="77777777" w:rsidR="00F96A38" w:rsidRDefault="00F96A38" w:rsidP="00F96A38">
      <w:pPr>
        <w:spacing w:after="0"/>
        <w:jc w:val="center"/>
        <w:rPr>
          <w:rFonts w:ascii="Verdana" w:hAnsi="Verdana"/>
          <w:color w:val="000000"/>
          <w:sz w:val="20"/>
          <w:szCs w:val="20"/>
          <w:shd w:val="clear" w:color="auto" w:fill="FFFFFF"/>
        </w:rPr>
      </w:pPr>
      <w:r>
        <w:rPr>
          <w:rFonts w:ascii="Verdana" w:hAnsi="Verdana"/>
          <w:color w:val="000000"/>
          <w:sz w:val="20"/>
          <w:szCs w:val="20"/>
          <w:shd w:val="clear" w:color="auto" w:fill="FFFFFF"/>
        </w:rPr>
        <w:t>Reģistrācijas Nr.:            40008258221</w:t>
      </w:r>
    </w:p>
    <w:p w14:paraId="1D0D78B5" w14:textId="6C0D9BC0" w:rsidR="00F96A38" w:rsidRDefault="00F96A38" w:rsidP="00F96A38">
      <w:pPr>
        <w:spacing w:after="0"/>
        <w:jc w:val="center"/>
        <w:rPr>
          <w:rFonts w:ascii="Verdana" w:hAnsi="Verdana"/>
          <w:color w:val="000000"/>
          <w:sz w:val="20"/>
          <w:szCs w:val="20"/>
          <w:shd w:val="clear" w:color="auto" w:fill="FFFFFF"/>
        </w:rPr>
      </w:pPr>
      <w:r>
        <w:rPr>
          <w:rFonts w:ascii="Verdana" w:hAnsi="Verdana"/>
          <w:color w:val="000000"/>
          <w:sz w:val="20"/>
          <w:szCs w:val="20"/>
          <w:shd w:val="clear" w:color="auto" w:fill="FFFFFF"/>
        </w:rPr>
        <w:t>Adrese:   Mārupe, Kurpnieku iela 13</w:t>
      </w:r>
    </w:p>
    <w:p w14:paraId="611D18D9" w14:textId="344F1FAA" w:rsidR="00F96A38" w:rsidRDefault="00F96A38" w:rsidP="00F96A38">
      <w:pPr>
        <w:spacing w:after="0"/>
        <w:jc w:val="center"/>
        <w:rPr>
          <w:rFonts w:ascii="Verdana" w:hAnsi="Verdana"/>
          <w:color w:val="000000"/>
          <w:sz w:val="20"/>
          <w:szCs w:val="20"/>
          <w:shd w:val="clear" w:color="auto" w:fill="FFFFFF"/>
        </w:rPr>
      </w:pPr>
    </w:p>
    <w:p w14:paraId="70F8A54A" w14:textId="28DAFB80" w:rsidR="00F96A38" w:rsidRDefault="00100C0B" w:rsidP="00F96A38">
      <w:pPr>
        <w:spacing w:after="0"/>
        <w:jc w:val="center"/>
        <w:rPr>
          <w:b/>
          <w:bCs/>
        </w:rPr>
      </w:pPr>
      <w:bookmarkStart w:id="0" w:name="_Hlk49595642"/>
      <w:bookmarkStart w:id="1" w:name="_Hlk48744938"/>
      <w:r>
        <w:rPr>
          <w:b/>
          <w:bCs/>
        </w:rPr>
        <w:t>Latvijas Karsēju sporta federācijas biedru atbalsta</w:t>
      </w:r>
      <w:r w:rsidRPr="00100C0B">
        <w:rPr>
          <w:b/>
          <w:bCs/>
        </w:rPr>
        <w:t xml:space="preserve"> finansēšanas konkursa</w:t>
      </w:r>
      <w:bookmarkEnd w:id="0"/>
      <w:r w:rsidRPr="00100C0B">
        <w:rPr>
          <w:b/>
          <w:bCs/>
        </w:rPr>
        <w:t xml:space="preserve"> </w:t>
      </w:r>
      <w:bookmarkEnd w:id="1"/>
      <w:r w:rsidRPr="00100C0B">
        <w:rPr>
          <w:b/>
          <w:bCs/>
        </w:rPr>
        <w:t>nolikums</w:t>
      </w:r>
    </w:p>
    <w:p w14:paraId="73EF2906" w14:textId="598039F1" w:rsidR="0045466E" w:rsidRPr="0045466E" w:rsidRDefault="0045466E" w:rsidP="00F96A38">
      <w:pPr>
        <w:spacing w:after="0"/>
        <w:jc w:val="center"/>
        <w:rPr>
          <w:rFonts w:ascii="Verdana" w:hAnsi="Verdana"/>
          <w:b/>
          <w:bCs/>
          <w:color w:val="000000"/>
          <w:sz w:val="24"/>
          <w:szCs w:val="24"/>
          <w:shd w:val="clear" w:color="auto" w:fill="FFFFFF"/>
        </w:rPr>
      </w:pPr>
      <w:r>
        <w:rPr>
          <w:b/>
          <w:bCs/>
          <w:sz w:val="24"/>
          <w:szCs w:val="24"/>
        </w:rPr>
        <w:t>“Atbalsts LKSF biedriem COVID19 pandēmijas izraisīto seku mazināšanai”</w:t>
      </w:r>
    </w:p>
    <w:p w14:paraId="28DC6E87" w14:textId="13DA2884" w:rsidR="00F96A38" w:rsidRDefault="00F96A38" w:rsidP="00F96A38">
      <w:pPr>
        <w:jc w:val="center"/>
        <w:rPr>
          <w:lang w:val="lv-LV"/>
        </w:rPr>
      </w:pPr>
    </w:p>
    <w:p w14:paraId="2E6F469A" w14:textId="77777777" w:rsidR="00100C0B" w:rsidRPr="00D56B19" w:rsidRDefault="00100C0B" w:rsidP="00100C0B">
      <w:pPr>
        <w:jc w:val="center"/>
        <w:rPr>
          <w:b/>
          <w:bCs/>
          <w:sz w:val="24"/>
          <w:szCs w:val="24"/>
          <w:lang w:val="lv-LV"/>
        </w:rPr>
      </w:pPr>
      <w:r w:rsidRPr="00D56B19">
        <w:rPr>
          <w:b/>
          <w:bCs/>
          <w:sz w:val="24"/>
          <w:szCs w:val="24"/>
          <w:lang w:val="lv-LV"/>
        </w:rPr>
        <w:t>I. Vispārīgie noteikumi</w:t>
      </w:r>
    </w:p>
    <w:p w14:paraId="342E6CB6" w14:textId="15BACDB9" w:rsidR="00100C0B" w:rsidRPr="00100C0B" w:rsidRDefault="00100C0B" w:rsidP="00100C0B">
      <w:pPr>
        <w:jc w:val="both"/>
        <w:rPr>
          <w:lang w:val="lv-LV"/>
        </w:rPr>
      </w:pPr>
      <w:r w:rsidRPr="00100C0B">
        <w:rPr>
          <w:lang w:val="lv-LV"/>
        </w:rPr>
        <w:t>1. Latvijas Karsēju sporta federācijas</w:t>
      </w:r>
      <w:r>
        <w:rPr>
          <w:lang w:val="lv-LV"/>
        </w:rPr>
        <w:t xml:space="preserve"> (turpmāk -LKSF)</w:t>
      </w:r>
      <w:r w:rsidRPr="00100C0B">
        <w:rPr>
          <w:lang w:val="lv-LV"/>
        </w:rPr>
        <w:t xml:space="preserve"> biedru atbalsta finansēšanas konkursa nolikums (turpmāk – Nolikums) nosaka</w:t>
      </w:r>
      <w:r>
        <w:rPr>
          <w:lang w:val="lv-LV"/>
        </w:rPr>
        <w:t xml:space="preserve"> </w:t>
      </w:r>
      <w:r w:rsidRPr="00100C0B">
        <w:rPr>
          <w:lang w:val="lv-LV"/>
        </w:rPr>
        <w:t xml:space="preserve">kārtību, kādā tiek iesniegti, novērtēti un finansiāli atbalstīti projektu pieteikumi </w:t>
      </w:r>
      <w:r>
        <w:rPr>
          <w:lang w:val="lv-LV"/>
        </w:rPr>
        <w:t>Latvijas Karsēju sporta federācijas biedriem</w:t>
      </w:r>
      <w:r w:rsidRPr="00100C0B">
        <w:rPr>
          <w:lang w:val="lv-LV"/>
        </w:rPr>
        <w:t>.</w:t>
      </w:r>
    </w:p>
    <w:p w14:paraId="6B6B9DDA" w14:textId="72701AF9" w:rsidR="00100C0B" w:rsidRPr="00100C0B" w:rsidRDefault="00100C0B" w:rsidP="00100C0B">
      <w:pPr>
        <w:jc w:val="both"/>
        <w:rPr>
          <w:lang w:val="lv-LV"/>
        </w:rPr>
      </w:pPr>
      <w:r w:rsidRPr="00100C0B">
        <w:rPr>
          <w:lang w:val="lv-LV"/>
        </w:rPr>
        <w:t xml:space="preserve">2. </w:t>
      </w:r>
      <w:r>
        <w:rPr>
          <w:lang w:val="lv-LV"/>
        </w:rPr>
        <w:t>F</w:t>
      </w:r>
      <w:r w:rsidRPr="00100C0B">
        <w:rPr>
          <w:lang w:val="lv-LV"/>
        </w:rPr>
        <w:t>inansēšanas konkursu (turpmāk – Konkurss) izsludina un</w:t>
      </w:r>
      <w:r>
        <w:rPr>
          <w:lang w:val="lv-LV"/>
        </w:rPr>
        <w:t xml:space="preserve"> </w:t>
      </w:r>
      <w:r w:rsidRPr="00100C0B">
        <w:rPr>
          <w:lang w:val="lv-LV"/>
        </w:rPr>
        <w:t>organizē</w:t>
      </w:r>
      <w:r>
        <w:rPr>
          <w:lang w:val="lv-LV"/>
        </w:rPr>
        <w:t xml:space="preserve"> LKSF valde</w:t>
      </w:r>
      <w:r w:rsidRPr="00100C0B">
        <w:rPr>
          <w:lang w:val="lv-LV"/>
        </w:rPr>
        <w:t>.</w:t>
      </w:r>
    </w:p>
    <w:p w14:paraId="72FA15FF" w14:textId="5547B234" w:rsidR="00100C0B" w:rsidRPr="00100C0B" w:rsidRDefault="00100C0B" w:rsidP="00100C0B">
      <w:pPr>
        <w:jc w:val="both"/>
        <w:rPr>
          <w:lang w:val="lv-LV"/>
        </w:rPr>
      </w:pPr>
      <w:r w:rsidRPr="00100C0B">
        <w:rPr>
          <w:lang w:val="lv-LV"/>
        </w:rPr>
        <w:t>3. Piedalīties Konkursā un pretendēt uz finansējuma saņemšanu var jebkura juridiska</w:t>
      </w:r>
      <w:r>
        <w:rPr>
          <w:lang w:val="lv-LV"/>
        </w:rPr>
        <w:t xml:space="preserve"> </w:t>
      </w:r>
      <w:r w:rsidRPr="00100C0B">
        <w:rPr>
          <w:lang w:val="lv-LV"/>
        </w:rPr>
        <w:t>persona, juridisku personu apvienība, individuālais</w:t>
      </w:r>
      <w:r>
        <w:rPr>
          <w:lang w:val="lv-LV"/>
        </w:rPr>
        <w:t xml:space="preserve"> </w:t>
      </w:r>
      <w:r w:rsidRPr="00100C0B">
        <w:rPr>
          <w:lang w:val="lv-LV"/>
        </w:rPr>
        <w:t>komersants, kā arī fiziska persona, kura reģistrēta Valsts ieņēmumu dienestā kā</w:t>
      </w:r>
      <w:r>
        <w:rPr>
          <w:lang w:val="lv-LV"/>
        </w:rPr>
        <w:t xml:space="preserve"> </w:t>
      </w:r>
      <w:r w:rsidRPr="00100C0B">
        <w:rPr>
          <w:lang w:val="lv-LV"/>
        </w:rPr>
        <w:t>saimnieciskās darbības veicējs</w:t>
      </w:r>
      <w:r>
        <w:rPr>
          <w:lang w:val="lv-LV"/>
        </w:rPr>
        <w:t xml:space="preserve"> un ir reģistrēta LKSF biedru sarakstā līdz 2020. gada </w:t>
      </w:r>
      <w:r w:rsidR="006A51F9">
        <w:rPr>
          <w:lang w:val="lv-LV"/>
        </w:rPr>
        <w:t>25</w:t>
      </w:r>
      <w:r>
        <w:rPr>
          <w:lang w:val="lv-LV"/>
        </w:rPr>
        <w:t xml:space="preserve">. </w:t>
      </w:r>
      <w:r w:rsidR="006A51F9">
        <w:rPr>
          <w:lang w:val="lv-LV"/>
        </w:rPr>
        <w:t>novembri</w:t>
      </w:r>
      <w:r>
        <w:rPr>
          <w:lang w:val="lv-LV"/>
        </w:rPr>
        <w:t>m.</w:t>
      </w:r>
    </w:p>
    <w:p w14:paraId="2606AE8D" w14:textId="36E849F0" w:rsidR="00100C0B" w:rsidRPr="00100C0B" w:rsidRDefault="00100C0B" w:rsidP="00100C0B">
      <w:pPr>
        <w:jc w:val="both"/>
        <w:rPr>
          <w:lang w:val="lv-LV"/>
        </w:rPr>
      </w:pPr>
      <w:r w:rsidRPr="00100C0B">
        <w:rPr>
          <w:lang w:val="lv-LV"/>
        </w:rPr>
        <w:t>4. Konkursam iesniegtos projektu pieteikumus vērtē Konkursa komisija (turpmāk -</w:t>
      </w:r>
      <w:r>
        <w:rPr>
          <w:lang w:val="lv-LV"/>
        </w:rPr>
        <w:t xml:space="preserve"> </w:t>
      </w:r>
      <w:r w:rsidRPr="00100C0B">
        <w:rPr>
          <w:lang w:val="lv-LV"/>
        </w:rPr>
        <w:t xml:space="preserve">Komisija), kuru apstiprina </w:t>
      </w:r>
      <w:r w:rsidR="006341AE">
        <w:rPr>
          <w:lang w:val="lv-LV"/>
        </w:rPr>
        <w:t>LKSF valde</w:t>
      </w:r>
      <w:r w:rsidRPr="00100C0B">
        <w:rPr>
          <w:lang w:val="lv-LV"/>
        </w:rPr>
        <w:t>, izdodot rīkojumu.</w:t>
      </w:r>
    </w:p>
    <w:p w14:paraId="1B92192E" w14:textId="611DA6FD" w:rsidR="00100C0B" w:rsidRPr="00100C0B" w:rsidRDefault="00100C0B" w:rsidP="00100C0B">
      <w:pPr>
        <w:jc w:val="both"/>
        <w:rPr>
          <w:lang w:val="lv-LV"/>
        </w:rPr>
      </w:pPr>
      <w:r w:rsidRPr="00100C0B">
        <w:rPr>
          <w:lang w:val="lv-LV"/>
        </w:rPr>
        <w:t xml:space="preserve">5. Konkursā atbalstītie projekti tiek finansēti no </w:t>
      </w:r>
      <w:r w:rsidR="006341AE">
        <w:rPr>
          <w:lang w:val="lv-LV"/>
        </w:rPr>
        <w:t>LKSF valsts</w:t>
      </w:r>
      <w:r w:rsidRPr="00100C0B">
        <w:rPr>
          <w:lang w:val="lv-LV"/>
        </w:rPr>
        <w:t xml:space="preserve"> budžeta programm</w:t>
      </w:r>
      <w:r w:rsidR="006341AE">
        <w:rPr>
          <w:lang w:val="lv-LV"/>
        </w:rPr>
        <w:t xml:space="preserve">as, kas piešķirta no valsts budžeta līdzekļiem un paredzēta </w:t>
      </w:r>
      <w:r w:rsidR="00C94CC4">
        <w:rPr>
          <w:lang w:val="lv-LV"/>
        </w:rPr>
        <w:t>karsēju sporta attīstībai jauniešu vidū</w:t>
      </w:r>
      <w:r w:rsidRPr="00100C0B">
        <w:rPr>
          <w:lang w:val="lv-LV"/>
        </w:rPr>
        <w:t>.</w:t>
      </w:r>
    </w:p>
    <w:p w14:paraId="03EF9079" w14:textId="4B9D38DC" w:rsidR="00100C0B" w:rsidRPr="00100C0B" w:rsidRDefault="00100C0B" w:rsidP="00100C0B">
      <w:pPr>
        <w:jc w:val="both"/>
        <w:rPr>
          <w:lang w:val="lv-LV"/>
        </w:rPr>
      </w:pPr>
      <w:r w:rsidRPr="00E96713">
        <w:rPr>
          <w:highlight w:val="yellow"/>
          <w:lang w:val="lv-LV"/>
        </w:rPr>
        <w:t xml:space="preserve">6. Konkursam iesniegto projektu pieteikumu izskatīšana notiek </w:t>
      </w:r>
      <w:r w:rsidR="00DB2F48">
        <w:rPr>
          <w:highlight w:val="yellow"/>
          <w:lang w:val="lv-LV"/>
        </w:rPr>
        <w:t xml:space="preserve">pēc projektu iesniegšanas termiņa beigām </w:t>
      </w:r>
      <w:r w:rsidR="00E365A7">
        <w:rPr>
          <w:highlight w:val="yellow"/>
          <w:lang w:val="lv-LV"/>
        </w:rPr>
        <w:t>1</w:t>
      </w:r>
      <w:r w:rsidR="006A51F9">
        <w:rPr>
          <w:highlight w:val="yellow"/>
          <w:lang w:val="lv-LV"/>
        </w:rPr>
        <w:t>0</w:t>
      </w:r>
      <w:r w:rsidR="00E365A7">
        <w:rPr>
          <w:highlight w:val="yellow"/>
          <w:lang w:val="lv-LV"/>
        </w:rPr>
        <w:t>. decembrī</w:t>
      </w:r>
      <w:r w:rsidR="00C94CC4" w:rsidRPr="00E96713">
        <w:rPr>
          <w:highlight w:val="yellow"/>
          <w:lang w:val="lv-LV"/>
        </w:rPr>
        <w:t>.</w:t>
      </w:r>
    </w:p>
    <w:p w14:paraId="5EB7BA18" w14:textId="6E22E4B1" w:rsidR="00100C0B" w:rsidRDefault="00100C0B" w:rsidP="00100C0B">
      <w:pPr>
        <w:jc w:val="both"/>
        <w:rPr>
          <w:lang w:val="lv-LV"/>
        </w:rPr>
      </w:pPr>
      <w:r w:rsidRPr="00100C0B">
        <w:rPr>
          <w:lang w:val="lv-LV"/>
        </w:rPr>
        <w:t xml:space="preserve">7. Konkurss tiek izsludināts un ar Nolikumu var iepazīties </w:t>
      </w:r>
      <w:r w:rsidR="00C94CC4">
        <w:rPr>
          <w:lang w:val="lv-LV"/>
        </w:rPr>
        <w:t xml:space="preserve">LKSF oficiālajā mājaslapā </w:t>
      </w:r>
      <w:hyperlink r:id="rId7" w:history="1">
        <w:r w:rsidR="00C94CC4" w:rsidRPr="00E30439">
          <w:rPr>
            <w:rStyle w:val="Hyperlink"/>
            <w:lang w:val="lv-LV"/>
          </w:rPr>
          <w:t>www.karseji.lv</w:t>
        </w:r>
      </w:hyperlink>
      <w:r w:rsidR="00C94CC4">
        <w:rPr>
          <w:lang w:val="lv-LV"/>
        </w:rPr>
        <w:t xml:space="preserve"> </w:t>
      </w:r>
    </w:p>
    <w:p w14:paraId="5550A153" w14:textId="77777777" w:rsidR="00D56B19" w:rsidRPr="00D56B19" w:rsidRDefault="00D56B19" w:rsidP="00D56B19">
      <w:pPr>
        <w:jc w:val="center"/>
        <w:rPr>
          <w:b/>
          <w:bCs/>
          <w:sz w:val="24"/>
          <w:szCs w:val="24"/>
          <w:lang w:val="lv-LV"/>
        </w:rPr>
      </w:pPr>
      <w:r w:rsidRPr="00D56B19">
        <w:rPr>
          <w:b/>
          <w:bCs/>
          <w:sz w:val="24"/>
          <w:szCs w:val="24"/>
          <w:lang w:val="lv-LV"/>
        </w:rPr>
        <w:t>II. Konkursa mērķi un uzdevumi</w:t>
      </w:r>
    </w:p>
    <w:p w14:paraId="1149D4A2" w14:textId="77777777" w:rsidR="00D56B19" w:rsidRPr="00D56B19" w:rsidRDefault="00D56B19" w:rsidP="00D56B19">
      <w:pPr>
        <w:jc w:val="both"/>
        <w:rPr>
          <w:lang w:val="lv-LV"/>
        </w:rPr>
      </w:pPr>
      <w:r w:rsidRPr="00D56B19">
        <w:rPr>
          <w:lang w:val="lv-LV"/>
        </w:rPr>
        <w:t>8. Konkursa mērķi:</w:t>
      </w:r>
    </w:p>
    <w:p w14:paraId="13AF9378" w14:textId="7A8E68FA" w:rsidR="00D56B19" w:rsidRPr="00D56B19" w:rsidRDefault="00D56B19" w:rsidP="00D56B19">
      <w:pPr>
        <w:jc w:val="both"/>
        <w:rPr>
          <w:lang w:val="lv-LV"/>
        </w:rPr>
      </w:pPr>
      <w:r w:rsidRPr="00D56B19">
        <w:rPr>
          <w:lang w:val="lv-LV"/>
        </w:rPr>
        <w:t xml:space="preserve">8.1. </w:t>
      </w:r>
      <w:r w:rsidR="00E365A7" w:rsidRPr="00E365A7">
        <w:rPr>
          <w:lang w:val="lv-LV"/>
        </w:rPr>
        <w:t>finansiāli atbalstīt sporta klubu darbības nodrošināšanu “Covid-19” krīzes radīto negatīvo seku ietekmes mazināšanai</w:t>
      </w:r>
      <w:r w:rsidRPr="00D56B19">
        <w:rPr>
          <w:lang w:val="lv-LV"/>
        </w:rPr>
        <w:t xml:space="preserve">, </w:t>
      </w:r>
      <w:r w:rsidR="00E365A7">
        <w:rPr>
          <w:lang w:val="lv-LV"/>
        </w:rPr>
        <w:t xml:space="preserve">organizējot virtuālus </w:t>
      </w:r>
      <w:r w:rsidRPr="00D56B19">
        <w:rPr>
          <w:lang w:val="lv-LV"/>
        </w:rPr>
        <w:t>pasākumus bērniem un jauniešiem</w:t>
      </w:r>
      <w:r>
        <w:rPr>
          <w:lang w:val="lv-LV"/>
        </w:rPr>
        <w:t xml:space="preserve"> ar mērķi </w:t>
      </w:r>
      <w:r w:rsidR="00E365A7">
        <w:rPr>
          <w:lang w:val="lv-LV"/>
        </w:rPr>
        <w:t>jauniešu un bērnu intereses noturēšanai un iesaistei virtuālo treniņu procesā</w:t>
      </w:r>
      <w:r>
        <w:rPr>
          <w:lang w:val="lv-LV"/>
        </w:rPr>
        <w:t>;</w:t>
      </w:r>
    </w:p>
    <w:p w14:paraId="44234720" w14:textId="7407840B" w:rsidR="00D56B19" w:rsidRDefault="00D56B19" w:rsidP="00D56B19">
      <w:pPr>
        <w:jc w:val="both"/>
        <w:rPr>
          <w:lang w:val="lv-LV"/>
        </w:rPr>
      </w:pPr>
      <w:r w:rsidRPr="00D56B19">
        <w:rPr>
          <w:lang w:val="lv-LV"/>
        </w:rPr>
        <w:t xml:space="preserve">8.2. finansiāli atbalstīt </w:t>
      </w:r>
      <w:r>
        <w:rPr>
          <w:lang w:val="lv-LV"/>
        </w:rPr>
        <w:t xml:space="preserve">biedrībā iekļauto sporta komandu darbību, tai skaitā treneru </w:t>
      </w:r>
      <w:r w:rsidR="00E365A7">
        <w:rPr>
          <w:lang w:val="lv-LV"/>
        </w:rPr>
        <w:t>kvalifikācijas celšanu, online kursu organizēšanu, pirmās palīdzības kursus</w:t>
      </w:r>
      <w:r>
        <w:rPr>
          <w:lang w:val="lv-LV"/>
        </w:rPr>
        <w:t xml:space="preserve"> un ar to saistītā aprīkojuma iegādi</w:t>
      </w:r>
      <w:r w:rsidRPr="00D56B19">
        <w:rPr>
          <w:lang w:val="lv-LV"/>
        </w:rPr>
        <w:t>.</w:t>
      </w:r>
    </w:p>
    <w:p w14:paraId="373430BB" w14:textId="281C6234" w:rsidR="00E365A7" w:rsidRPr="00D56B19" w:rsidRDefault="00E365A7" w:rsidP="00D56B19">
      <w:pPr>
        <w:jc w:val="both"/>
        <w:rPr>
          <w:lang w:val="lv-LV"/>
        </w:rPr>
      </w:pPr>
      <w:r>
        <w:rPr>
          <w:lang w:val="lv-LV"/>
        </w:rPr>
        <w:lastRenderedPageBreak/>
        <w:t>8.3. atbalstītu komunikāciju platformu uzturēšanu klubu darbības nodrošināšanai COVID19 ierobežojumu laikā.</w:t>
      </w:r>
    </w:p>
    <w:p w14:paraId="186C732A" w14:textId="77777777" w:rsidR="00D56B19" w:rsidRPr="00D56B19" w:rsidRDefault="00D56B19" w:rsidP="00D56B19">
      <w:pPr>
        <w:jc w:val="both"/>
        <w:rPr>
          <w:lang w:val="lv-LV"/>
        </w:rPr>
      </w:pPr>
      <w:r w:rsidRPr="00D56B19">
        <w:rPr>
          <w:lang w:val="lv-LV"/>
        </w:rPr>
        <w:t>9. Konkursa uzdevumi:</w:t>
      </w:r>
    </w:p>
    <w:p w14:paraId="5C986C91" w14:textId="30533262" w:rsidR="00BD606E" w:rsidRDefault="00D56B19" w:rsidP="00D56B19">
      <w:pPr>
        <w:jc w:val="both"/>
        <w:rPr>
          <w:lang w:val="lv-LV"/>
        </w:rPr>
      </w:pPr>
      <w:r w:rsidRPr="00D56B19">
        <w:rPr>
          <w:lang w:val="lv-LV"/>
        </w:rPr>
        <w:t xml:space="preserve">9.1. </w:t>
      </w:r>
      <w:r w:rsidR="00BD606E">
        <w:rPr>
          <w:lang w:val="lv-LV"/>
        </w:rPr>
        <w:t>atbalstīt LKSF biedru nepārtrauktu darbību COVID 19 izraisītās pandēmijas apstākļos;</w:t>
      </w:r>
    </w:p>
    <w:p w14:paraId="0D30A3BE" w14:textId="42255E8E" w:rsidR="00D56B19" w:rsidRDefault="00D56B19" w:rsidP="00D56B19">
      <w:pPr>
        <w:jc w:val="both"/>
        <w:rPr>
          <w:lang w:val="lv-LV"/>
        </w:rPr>
      </w:pPr>
      <w:r>
        <w:rPr>
          <w:lang w:val="lv-LV"/>
        </w:rPr>
        <w:t>9.2. atbalstīt treneru izglītības programmas droša sporta veicināšanai Latvijā</w:t>
      </w:r>
      <w:r w:rsidR="009072B6">
        <w:rPr>
          <w:lang w:val="lv-LV"/>
        </w:rPr>
        <w:t>, kas atbilst izsludinātajai ārkārtas situācijai</w:t>
      </w:r>
      <w:r w:rsidR="003D05AD">
        <w:rPr>
          <w:lang w:val="lv-LV"/>
        </w:rPr>
        <w:t>;</w:t>
      </w:r>
    </w:p>
    <w:p w14:paraId="7E325F5D" w14:textId="6038E9EC" w:rsidR="00D56B19" w:rsidRDefault="00D56B19" w:rsidP="00D56B19">
      <w:pPr>
        <w:jc w:val="both"/>
        <w:rPr>
          <w:lang w:val="lv-LV"/>
        </w:rPr>
      </w:pPr>
      <w:r>
        <w:rPr>
          <w:lang w:val="lv-LV"/>
        </w:rPr>
        <w:t xml:space="preserve">9.3. veicināt </w:t>
      </w:r>
      <w:r w:rsidR="003D05AD">
        <w:rPr>
          <w:lang w:val="lv-LV"/>
        </w:rPr>
        <w:t>jauniešu iesaisti sportā un aktīvā dzīvesveidā</w:t>
      </w:r>
      <w:r w:rsidR="009072B6">
        <w:rPr>
          <w:lang w:val="lv-LV"/>
        </w:rPr>
        <w:t>, uzturot jauniešu interesi sporta notikumos,</w:t>
      </w:r>
      <w:r w:rsidR="003D05AD">
        <w:rPr>
          <w:lang w:val="lv-LV"/>
        </w:rPr>
        <w:t xml:space="preserve"> izmantojot karsēju sportu</w:t>
      </w:r>
      <w:r w:rsidR="00BD606E">
        <w:rPr>
          <w:lang w:val="lv-LV"/>
        </w:rPr>
        <w:t>, horeogrāfiju</w:t>
      </w:r>
      <w:r w:rsidR="003D05AD">
        <w:rPr>
          <w:lang w:val="lv-LV"/>
        </w:rPr>
        <w:t xml:space="preserve"> un akrobātiku;</w:t>
      </w:r>
    </w:p>
    <w:p w14:paraId="209E4E8D" w14:textId="6DD84D9C" w:rsidR="003D05AD" w:rsidRDefault="003D05AD" w:rsidP="00D56B19">
      <w:pPr>
        <w:jc w:val="both"/>
        <w:rPr>
          <w:lang w:val="lv-LV"/>
        </w:rPr>
      </w:pPr>
      <w:r>
        <w:rPr>
          <w:lang w:val="lv-LV"/>
        </w:rPr>
        <w:t>9.4. atbalstīt LKSF biedru līdzdalību federācijas darbā, lai veicinātu sporta attīstību;</w:t>
      </w:r>
    </w:p>
    <w:p w14:paraId="2105AA71" w14:textId="5A351181" w:rsidR="003D05AD" w:rsidRDefault="003D05AD" w:rsidP="00D56B19">
      <w:pPr>
        <w:jc w:val="both"/>
        <w:rPr>
          <w:lang w:val="lv-LV"/>
        </w:rPr>
      </w:pPr>
      <w:r>
        <w:rPr>
          <w:lang w:val="lv-LV"/>
        </w:rPr>
        <w:t xml:space="preserve">9.5. </w:t>
      </w:r>
      <w:r w:rsidR="004E1CEE">
        <w:rPr>
          <w:lang w:val="lv-LV"/>
        </w:rPr>
        <w:t>veicināt LKSF biedru savstarpēju sadarbību caur pieredzes apmaiņu.</w:t>
      </w:r>
    </w:p>
    <w:p w14:paraId="088834C9" w14:textId="289940E7" w:rsidR="00C55385" w:rsidRPr="00C55385" w:rsidRDefault="00C55385" w:rsidP="00C55385">
      <w:pPr>
        <w:jc w:val="center"/>
        <w:rPr>
          <w:b/>
          <w:bCs/>
          <w:sz w:val="24"/>
          <w:szCs w:val="24"/>
          <w:lang w:val="lv-LV"/>
        </w:rPr>
      </w:pPr>
      <w:r w:rsidRPr="00C55385">
        <w:rPr>
          <w:b/>
          <w:bCs/>
          <w:sz w:val="24"/>
          <w:szCs w:val="24"/>
          <w:lang w:val="lv-LV"/>
        </w:rPr>
        <w:t>III. Konkursa vērtēšanas kritēriji</w:t>
      </w:r>
    </w:p>
    <w:p w14:paraId="22167355" w14:textId="56010345" w:rsidR="00C55385" w:rsidRPr="00C55385" w:rsidRDefault="00C55385" w:rsidP="00C55385">
      <w:pPr>
        <w:jc w:val="both"/>
        <w:rPr>
          <w:lang w:val="lv-LV"/>
        </w:rPr>
      </w:pPr>
      <w:r w:rsidRPr="00C55385">
        <w:rPr>
          <w:lang w:val="lv-LV"/>
        </w:rPr>
        <w:t>1</w:t>
      </w:r>
      <w:r>
        <w:rPr>
          <w:lang w:val="lv-LV"/>
        </w:rPr>
        <w:t>0</w:t>
      </w:r>
      <w:r w:rsidRPr="00C55385">
        <w:rPr>
          <w:lang w:val="lv-LV"/>
        </w:rPr>
        <w:t xml:space="preserve">. Projektu vērtēšanai tiek noteikti šādi kritēriji: </w:t>
      </w:r>
    </w:p>
    <w:p w14:paraId="52534717" w14:textId="49532715" w:rsidR="00C55385" w:rsidRPr="00C55385" w:rsidRDefault="00C55385" w:rsidP="00C55385">
      <w:pPr>
        <w:jc w:val="both"/>
        <w:rPr>
          <w:lang w:val="lv-LV"/>
        </w:rPr>
      </w:pPr>
      <w:r w:rsidRPr="00C55385">
        <w:rPr>
          <w:lang w:val="lv-LV"/>
        </w:rPr>
        <w:t>1</w:t>
      </w:r>
      <w:r>
        <w:rPr>
          <w:lang w:val="lv-LV"/>
        </w:rPr>
        <w:t>0</w:t>
      </w:r>
      <w:r w:rsidRPr="00C55385">
        <w:rPr>
          <w:lang w:val="lv-LV"/>
        </w:rPr>
        <w:t>.1. projekta atbilstība Konkursa mērķiem</w:t>
      </w:r>
      <w:r>
        <w:rPr>
          <w:lang w:val="lv-LV"/>
        </w:rPr>
        <w:t xml:space="preserve"> un</w:t>
      </w:r>
      <w:r w:rsidRPr="00C55385">
        <w:rPr>
          <w:lang w:val="lv-LV"/>
        </w:rPr>
        <w:t xml:space="preserve"> uzdevumiem; </w:t>
      </w:r>
    </w:p>
    <w:p w14:paraId="72B10F5C" w14:textId="0720876C" w:rsidR="00C55385" w:rsidRPr="00C55385" w:rsidRDefault="00C55385" w:rsidP="00C55385">
      <w:pPr>
        <w:jc w:val="both"/>
        <w:rPr>
          <w:lang w:val="lv-LV"/>
        </w:rPr>
      </w:pPr>
      <w:r w:rsidRPr="00C55385">
        <w:rPr>
          <w:lang w:val="lv-LV"/>
        </w:rPr>
        <w:t>1</w:t>
      </w:r>
      <w:r>
        <w:rPr>
          <w:lang w:val="lv-LV"/>
        </w:rPr>
        <w:t>0</w:t>
      </w:r>
      <w:r w:rsidRPr="00C55385">
        <w:rPr>
          <w:lang w:val="lv-LV"/>
        </w:rPr>
        <w:t xml:space="preserve">.2. projekta nozīmīgums </w:t>
      </w:r>
      <w:r>
        <w:rPr>
          <w:lang w:val="lv-LV"/>
        </w:rPr>
        <w:t xml:space="preserve">karsēju sporta attīstībai un </w:t>
      </w:r>
      <w:r w:rsidR="00005CAF">
        <w:rPr>
          <w:lang w:val="lv-LV"/>
        </w:rPr>
        <w:t>biedru savstarpējās sadarbības veicināšanai</w:t>
      </w:r>
      <w:r w:rsidRPr="00C55385">
        <w:rPr>
          <w:lang w:val="lv-LV"/>
        </w:rPr>
        <w:t xml:space="preserve">; </w:t>
      </w:r>
    </w:p>
    <w:p w14:paraId="0DA732F6" w14:textId="14FA6E6C" w:rsidR="00C55385" w:rsidRPr="00C55385" w:rsidRDefault="00C55385" w:rsidP="00C55385">
      <w:pPr>
        <w:jc w:val="both"/>
        <w:rPr>
          <w:lang w:val="lv-LV"/>
        </w:rPr>
      </w:pPr>
      <w:r w:rsidRPr="00C55385">
        <w:rPr>
          <w:lang w:val="lv-LV"/>
        </w:rPr>
        <w:t>1</w:t>
      </w:r>
      <w:r>
        <w:rPr>
          <w:lang w:val="lv-LV"/>
        </w:rPr>
        <w:t>0</w:t>
      </w:r>
      <w:r w:rsidRPr="00C55385">
        <w:rPr>
          <w:lang w:val="lv-LV"/>
        </w:rPr>
        <w:t xml:space="preserve">.3. </w:t>
      </w:r>
      <w:r w:rsidR="00005CAF" w:rsidRPr="00C55385">
        <w:rPr>
          <w:lang w:val="lv-LV"/>
        </w:rPr>
        <w:t xml:space="preserve">projekta saturs un nozīmīgums konkrētās nozares/institūcijas/kolektīva darbībā; </w:t>
      </w:r>
    </w:p>
    <w:p w14:paraId="625AC8A1" w14:textId="60620E77" w:rsidR="00C55385" w:rsidRPr="00C55385" w:rsidRDefault="00C55385" w:rsidP="00C55385">
      <w:pPr>
        <w:jc w:val="both"/>
        <w:rPr>
          <w:lang w:val="lv-LV"/>
        </w:rPr>
      </w:pPr>
      <w:r w:rsidRPr="00C55385">
        <w:rPr>
          <w:lang w:val="lv-LV"/>
        </w:rPr>
        <w:t>1</w:t>
      </w:r>
      <w:r>
        <w:rPr>
          <w:lang w:val="lv-LV"/>
        </w:rPr>
        <w:t>0</w:t>
      </w:r>
      <w:r w:rsidRPr="00C55385">
        <w:rPr>
          <w:lang w:val="lv-LV"/>
        </w:rPr>
        <w:t xml:space="preserve">.4. </w:t>
      </w:r>
      <w:r w:rsidR="00005CAF" w:rsidRPr="00C55385">
        <w:rPr>
          <w:lang w:val="lv-LV"/>
        </w:rPr>
        <w:t>projekta izklāsta korektums un pārskatāmība;</w:t>
      </w:r>
    </w:p>
    <w:p w14:paraId="4FCFAA58" w14:textId="2C6C8141" w:rsidR="00C55385" w:rsidRPr="00C55385" w:rsidRDefault="00C55385" w:rsidP="00C55385">
      <w:pPr>
        <w:jc w:val="both"/>
        <w:rPr>
          <w:lang w:val="lv-LV"/>
        </w:rPr>
      </w:pPr>
      <w:r w:rsidRPr="00C55385">
        <w:rPr>
          <w:lang w:val="lv-LV"/>
        </w:rPr>
        <w:t>1</w:t>
      </w:r>
      <w:r>
        <w:rPr>
          <w:lang w:val="lv-LV"/>
        </w:rPr>
        <w:t>0</w:t>
      </w:r>
      <w:r w:rsidRPr="00C55385">
        <w:rPr>
          <w:lang w:val="lv-LV"/>
        </w:rPr>
        <w:t xml:space="preserve">.5. </w:t>
      </w:r>
      <w:r w:rsidR="00005CAF" w:rsidRPr="00C55385">
        <w:rPr>
          <w:lang w:val="lv-LV"/>
        </w:rPr>
        <w:t>projekta paredzamais rezultāts;</w:t>
      </w:r>
    </w:p>
    <w:p w14:paraId="6CC6D459" w14:textId="05B69A2E" w:rsidR="00C55385" w:rsidRPr="00C55385" w:rsidRDefault="00C55385" w:rsidP="00C55385">
      <w:pPr>
        <w:jc w:val="both"/>
        <w:rPr>
          <w:lang w:val="lv-LV"/>
        </w:rPr>
      </w:pPr>
      <w:r w:rsidRPr="00C55385">
        <w:rPr>
          <w:lang w:val="lv-LV"/>
        </w:rPr>
        <w:t>1</w:t>
      </w:r>
      <w:r>
        <w:rPr>
          <w:lang w:val="lv-LV"/>
        </w:rPr>
        <w:t>0</w:t>
      </w:r>
      <w:r w:rsidRPr="00C55385">
        <w:rPr>
          <w:lang w:val="lv-LV"/>
        </w:rPr>
        <w:t xml:space="preserve">.6. </w:t>
      </w:r>
      <w:r w:rsidR="00005CAF" w:rsidRPr="00C55385">
        <w:rPr>
          <w:lang w:val="lv-LV"/>
        </w:rPr>
        <w:t>projekta tāmes precizitāte, pieprasītā finansējuma apjoma pamatotība un atbilstība Konkursa finansiālajām iespējām;</w:t>
      </w:r>
    </w:p>
    <w:p w14:paraId="382E8CF0" w14:textId="6F92E3A3" w:rsidR="00C55385" w:rsidRPr="00C55385" w:rsidRDefault="00C55385" w:rsidP="00C55385">
      <w:pPr>
        <w:jc w:val="both"/>
        <w:rPr>
          <w:lang w:val="lv-LV"/>
        </w:rPr>
      </w:pPr>
      <w:r w:rsidRPr="00C55385">
        <w:rPr>
          <w:lang w:val="lv-LV"/>
        </w:rPr>
        <w:t>1</w:t>
      </w:r>
      <w:r>
        <w:rPr>
          <w:lang w:val="lv-LV"/>
        </w:rPr>
        <w:t>0</w:t>
      </w:r>
      <w:r w:rsidRPr="00C55385">
        <w:rPr>
          <w:lang w:val="lv-LV"/>
        </w:rPr>
        <w:t xml:space="preserve">.7. </w:t>
      </w:r>
      <w:r w:rsidR="0070452E" w:rsidRPr="00C55385">
        <w:rPr>
          <w:lang w:val="lv-LV"/>
        </w:rPr>
        <w:t>projekta pieteicēja spēja piesaistīt papildu līdzfinansējumu;</w:t>
      </w:r>
    </w:p>
    <w:p w14:paraId="1FDEDD8D" w14:textId="298E184E" w:rsidR="00820B78" w:rsidRPr="00820B78" w:rsidRDefault="00820B78" w:rsidP="00820B78">
      <w:pPr>
        <w:jc w:val="center"/>
        <w:rPr>
          <w:b/>
          <w:bCs/>
          <w:sz w:val="24"/>
          <w:szCs w:val="24"/>
          <w:lang w:val="lv-LV"/>
        </w:rPr>
      </w:pPr>
      <w:r w:rsidRPr="00820B78">
        <w:rPr>
          <w:b/>
          <w:bCs/>
          <w:sz w:val="24"/>
          <w:szCs w:val="24"/>
          <w:lang w:val="lv-LV"/>
        </w:rPr>
        <w:t>IV. Projektu pieteikumu iesniegšana</w:t>
      </w:r>
    </w:p>
    <w:p w14:paraId="011430F6" w14:textId="3EC8F398" w:rsidR="00820B78" w:rsidRPr="00820B78" w:rsidRDefault="00820B78" w:rsidP="00820B78">
      <w:pPr>
        <w:jc w:val="both"/>
        <w:rPr>
          <w:lang w:val="lv-LV"/>
        </w:rPr>
      </w:pPr>
      <w:r w:rsidRPr="00820B78">
        <w:rPr>
          <w:lang w:val="lv-LV"/>
        </w:rPr>
        <w:t xml:space="preserve"> 1</w:t>
      </w:r>
      <w:r>
        <w:rPr>
          <w:lang w:val="lv-LV"/>
        </w:rPr>
        <w:t>1</w:t>
      </w:r>
      <w:r w:rsidRPr="00820B78">
        <w:rPr>
          <w:lang w:val="lv-LV"/>
        </w:rPr>
        <w:t xml:space="preserve">. Projektu pieteikumi Konkursam iesniedzami </w:t>
      </w:r>
      <w:r>
        <w:rPr>
          <w:lang w:val="lv-LV"/>
        </w:rPr>
        <w:t xml:space="preserve">elektroniski sūtot elektroniski parakstītus dokumentus uz epastu </w:t>
      </w:r>
      <w:hyperlink r:id="rId8" w:history="1">
        <w:r w:rsidRPr="005F000C">
          <w:rPr>
            <w:rStyle w:val="Hyperlink"/>
            <w:lang w:val="lv-LV"/>
          </w:rPr>
          <w:t>info@karseji.lv</w:t>
        </w:r>
      </w:hyperlink>
      <w:r>
        <w:rPr>
          <w:lang w:val="lv-LV"/>
        </w:rPr>
        <w:t xml:space="preserve"> </w:t>
      </w:r>
      <w:r w:rsidRPr="00820B78">
        <w:rPr>
          <w:b/>
          <w:bCs/>
          <w:lang w:val="lv-LV"/>
        </w:rPr>
        <w:t xml:space="preserve">līdz 2020. gada </w:t>
      </w:r>
      <w:r w:rsidR="00BD606E">
        <w:rPr>
          <w:b/>
          <w:bCs/>
          <w:lang w:val="lv-LV"/>
        </w:rPr>
        <w:t>11</w:t>
      </w:r>
      <w:r w:rsidRPr="00820B78">
        <w:rPr>
          <w:b/>
          <w:bCs/>
          <w:lang w:val="lv-LV"/>
        </w:rPr>
        <w:t xml:space="preserve">. </w:t>
      </w:r>
      <w:r w:rsidR="00BD606E">
        <w:rPr>
          <w:b/>
          <w:bCs/>
          <w:lang w:val="lv-LV"/>
        </w:rPr>
        <w:t>decem</w:t>
      </w:r>
      <w:r w:rsidRPr="00820B78">
        <w:rPr>
          <w:b/>
          <w:bCs/>
          <w:lang w:val="lv-LV"/>
        </w:rPr>
        <w:t>brim</w:t>
      </w:r>
      <w:r>
        <w:rPr>
          <w:lang w:val="lv-LV"/>
        </w:rPr>
        <w:t xml:space="preserve">. </w:t>
      </w:r>
    </w:p>
    <w:p w14:paraId="5BCD655D" w14:textId="3C3F3034" w:rsidR="00820B78" w:rsidRPr="00820B78" w:rsidRDefault="00820B78" w:rsidP="00820B78">
      <w:pPr>
        <w:jc w:val="both"/>
        <w:rPr>
          <w:lang w:val="lv-LV"/>
        </w:rPr>
      </w:pPr>
      <w:r w:rsidRPr="00820B78">
        <w:rPr>
          <w:lang w:val="lv-LV"/>
        </w:rPr>
        <w:t>1</w:t>
      </w:r>
      <w:r>
        <w:rPr>
          <w:lang w:val="lv-LV"/>
        </w:rPr>
        <w:t>2</w:t>
      </w:r>
      <w:r w:rsidRPr="00820B78">
        <w:rPr>
          <w:lang w:val="lv-LV"/>
        </w:rPr>
        <w:t xml:space="preserve">. Projekta pieteicēja iesniegts pieteikums ir pierādījums tam, ka viņš ir iepazinies ar šo Nolikumu, ievēros to pilnībā un uzņemas atbildību par Nolikumā minēto prasību izpildi.  </w:t>
      </w:r>
    </w:p>
    <w:p w14:paraId="177758FC" w14:textId="45676538" w:rsidR="00820B78" w:rsidRPr="00820B78" w:rsidRDefault="00820B78" w:rsidP="00820B78">
      <w:pPr>
        <w:jc w:val="both"/>
        <w:rPr>
          <w:lang w:val="lv-LV"/>
        </w:rPr>
      </w:pPr>
      <w:r w:rsidRPr="00820B78">
        <w:rPr>
          <w:lang w:val="lv-LV"/>
        </w:rPr>
        <w:t>1</w:t>
      </w:r>
      <w:r>
        <w:rPr>
          <w:lang w:val="lv-LV"/>
        </w:rPr>
        <w:t>3</w:t>
      </w:r>
      <w:r w:rsidRPr="00820B78">
        <w:rPr>
          <w:lang w:val="lv-LV"/>
        </w:rPr>
        <w:t xml:space="preserve">. Projekta pieteicējs ir tiesīgs pirms pieteikumu iesniegšanas termiņa beigām veikt izmaiņas iesniegtajā projektā, papildināt iesniegto projektu vai </w:t>
      </w:r>
      <w:r>
        <w:rPr>
          <w:lang w:val="lv-LV"/>
        </w:rPr>
        <w:t>atsaukt pieteikumu</w:t>
      </w:r>
      <w:r w:rsidRPr="00820B78">
        <w:rPr>
          <w:lang w:val="lv-LV"/>
        </w:rPr>
        <w:t xml:space="preserve">. </w:t>
      </w:r>
    </w:p>
    <w:p w14:paraId="245EB4B3" w14:textId="77777777" w:rsidR="00F44CB4" w:rsidRPr="00F44CB4" w:rsidRDefault="00F44CB4" w:rsidP="00F44CB4">
      <w:pPr>
        <w:jc w:val="center"/>
        <w:rPr>
          <w:b/>
          <w:bCs/>
          <w:sz w:val="24"/>
          <w:szCs w:val="24"/>
          <w:lang w:val="lv-LV"/>
        </w:rPr>
      </w:pPr>
      <w:r w:rsidRPr="00F44CB4">
        <w:rPr>
          <w:b/>
          <w:bCs/>
          <w:sz w:val="24"/>
          <w:szCs w:val="24"/>
          <w:lang w:val="lv-LV"/>
        </w:rPr>
        <w:t>V. Projekta pieteikuma noformējums un saturs</w:t>
      </w:r>
    </w:p>
    <w:p w14:paraId="6D5B1963" w14:textId="7A0FFFB9" w:rsidR="00C27D29" w:rsidRDefault="00C27D29" w:rsidP="00C27D29">
      <w:pPr>
        <w:jc w:val="both"/>
        <w:rPr>
          <w:lang w:val="lv-LV"/>
        </w:rPr>
      </w:pPr>
      <w:r>
        <w:rPr>
          <w:lang w:val="lv-LV"/>
        </w:rPr>
        <w:t xml:space="preserve">14. </w:t>
      </w:r>
      <w:r w:rsidRPr="00C27D29">
        <w:rPr>
          <w:lang w:val="lv-LV"/>
        </w:rPr>
        <w:t>Projekta pieteikuma dokumentiem jābūt sagatavotiem valsts valodā, datordrukā.</w:t>
      </w:r>
    </w:p>
    <w:p w14:paraId="20005705" w14:textId="6EEC3EE4" w:rsidR="00C27D29" w:rsidRPr="00C27D29" w:rsidRDefault="00C27D29" w:rsidP="00C27D29">
      <w:pPr>
        <w:jc w:val="both"/>
        <w:rPr>
          <w:lang w:val="lv-LV"/>
        </w:rPr>
      </w:pPr>
      <w:r>
        <w:rPr>
          <w:lang w:val="lv-LV"/>
        </w:rPr>
        <w:t xml:space="preserve">15. </w:t>
      </w:r>
      <w:r w:rsidRPr="00C27D29">
        <w:rPr>
          <w:lang w:val="lv-LV"/>
        </w:rPr>
        <w:t xml:space="preserve">Piedāvājuma dokumenti ir jāsagatavo atsevišķos elektroniskos dokumentos ar standarta biroja programmatūras rīkiem nolasāmā formātā (piemēram, Microsoft Office 2010 (vai jaunākas programmatūras versijas) formātā vai pdf formātā). </w:t>
      </w:r>
    </w:p>
    <w:p w14:paraId="481714BC" w14:textId="0EE16A6D" w:rsidR="00C27D29" w:rsidRPr="00C27D29" w:rsidRDefault="008A4233" w:rsidP="00C27D29">
      <w:pPr>
        <w:jc w:val="both"/>
        <w:rPr>
          <w:lang w:val="lv-LV"/>
        </w:rPr>
      </w:pPr>
      <w:r>
        <w:rPr>
          <w:lang w:val="lv-LV"/>
        </w:rPr>
        <w:t xml:space="preserve">16. </w:t>
      </w:r>
      <w:r w:rsidR="00C27D29" w:rsidRPr="00C27D29">
        <w:rPr>
          <w:lang w:val="lv-LV"/>
        </w:rPr>
        <w:t>Pretendents piedāvājuma dokumentus paraksta ar elektronisko parakstu.</w:t>
      </w:r>
    </w:p>
    <w:p w14:paraId="6047034D" w14:textId="344E0CDE" w:rsidR="00F44CB4" w:rsidRPr="00F44CB4" w:rsidRDefault="008A4233" w:rsidP="00C27D29">
      <w:pPr>
        <w:jc w:val="both"/>
        <w:rPr>
          <w:lang w:val="lv-LV"/>
        </w:rPr>
      </w:pPr>
      <w:r>
        <w:rPr>
          <w:lang w:val="lv-LV"/>
        </w:rPr>
        <w:t xml:space="preserve">17. </w:t>
      </w:r>
      <w:r w:rsidR="00C27D29" w:rsidRPr="00C27D29">
        <w:rPr>
          <w:lang w:val="lv-LV"/>
        </w:rPr>
        <w:t xml:space="preserve">Piedāvājuma dokumentus paraksta </w:t>
      </w:r>
      <w:r w:rsidR="00B81600">
        <w:rPr>
          <w:lang w:val="lv-LV"/>
        </w:rPr>
        <w:t>biedra</w:t>
      </w:r>
      <w:r w:rsidR="00C27D29" w:rsidRPr="00C27D29">
        <w:rPr>
          <w:lang w:val="lv-LV"/>
        </w:rPr>
        <w:t xml:space="preserve"> pārstāvis ar Latvijas Republikas Uzņēmumu reģistrā vai atbilstošā reģistrā ārvalstīs nostiprinātām paraksta tiesībām vai šīs personas pilnvarota persona, pievienojot atbilstoši noformētu pilnvaru un dokumentu, kas apliecina pilnvaras izdevēja paraksta (pārstāvības) tiesības. Pilnvarā precīzi jānorāda pilnvarotajai personai piešķirto tiesību un saistību apjoms.</w:t>
      </w:r>
    </w:p>
    <w:p w14:paraId="448A599A" w14:textId="59D79601" w:rsidR="00540E27" w:rsidRPr="00540E27" w:rsidRDefault="00540E27" w:rsidP="00540E27">
      <w:pPr>
        <w:jc w:val="both"/>
        <w:rPr>
          <w:lang w:val="lv-LV"/>
        </w:rPr>
      </w:pPr>
      <w:r w:rsidRPr="00540E27">
        <w:rPr>
          <w:lang w:val="lv-LV"/>
        </w:rPr>
        <w:t xml:space="preserve">18. Projekta pieteikumā jāiekļauj šādi dokumenti: </w:t>
      </w:r>
    </w:p>
    <w:p w14:paraId="253427CB" w14:textId="2D448E01" w:rsidR="00540E27" w:rsidRPr="00540E27" w:rsidRDefault="00540E27" w:rsidP="00540E27">
      <w:pPr>
        <w:jc w:val="both"/>
        <w:rPr>
          <w:lang w:val="lv-LV"/>
        </w:rPr>
      </w:pPr>
      <w:r w:rsidRPr="00540E27">
        <w:rPr>
          <w:lang w:val="lv-LV"/>
        </w:rPr>
        <w:t>18.1. projekta pieteikums Latvijas Karsēju sporta federācijas biedru atbalsta finansēšanas konkursam (</w:t>
      </w:r>
      <w:r w:rsidR="000E2B27">
        <w:rPr>
          <w:lang w:val="lv-LV"/>
        </w:rPr>
        <w:t>1</w:t>
      </w:r>
      <w:r w:rsidRPr="00540E27">
        <w:rPr>
          <w:lang w:val="lv-LV"/>
        </w:rPr>
        <w:t xml:space="preserve">.pielikums); </w:t>
      </w:r>
    </w:p>
    <w:p w14:paraId="5C88FB32" w14:textId="75044B3E" w:rsidR="00540E27" w:rsidRPr="00540E27" w:rsidRDefault="00540E27" w:rsidP="00540E27">
      <w:pPr>
        <w:jc w:val="both"/>
        <w:rPr>
          <w:lang w:val="lv-LV"/>
        </w:rPr>
      </w:pPr>
      <w:r w:rsidRPr="00540E27">
        <w:rPr>
          <w:lang w:val="lv-LV"/>
        </w:rPr>
        <w:t>18.2. projekta tāme (</w:t>
      </w:r>
      <w:r w:rsidR="000E2B27">
        <w:rPr>
          <w:lang w:val="lv-LV"/>
        </w:rPr>
        <w:t>2</w:t>
      </w:r>
      <w:r w:rsidRPr="00540E27">
        <w:rPr>
          <w:lang w:val="lv-LV"/>
        </w:rPr>
        <w:t xml:space="preserve">.pielikums), kurā jānorāda projekta īstenošanai nepieciešamās kopējās izmaksas (tai skaitā visas nodevas, nodokļi, autortiesību samaksa u. c. maksājumi, kas izteikti euro), uzrādīto izmaksu pamatojums, esošais un plānotais līdzfinansējums un tā izlietojums, plānotie ieņēmumi (norādot ieejas biļešu cenas, </w:t>
      </w:r>
      <w:r>
        <w:rPr>
          <w:lang w:val="lv-LV"/>
        </w:rPr>
        <w:t>dalības maksu</w:t>
      </w:r>
      <w:r w:rsidRPr="00540E27">
        <w:rPr>
          <w:lang w:val="lv-LV"/>
        </w:rPr>
        <w:t>), atsevišķi norādot no Konkursa pieprasīto finansējumu;</w:t>
      </w:r>
    </w:p>
    <w:p w14:paraId="5992E20E" w14:textId="69714F35" w:rsidR="00540E27" w:rsidRPr="00540E27" w:rsidRDefault="00540E27" w:rsidP="00540E27">
      <w:pPr>
        <w:jc w:val="both"/>
        <w:rPr>
          <w:lang w:val="lv-LV"/>
        </w:rPr>
      </w:pPr>
      <w:r w:rsidRPr="00540E27">
        <w:rPr>
          <w:lang w:val="lv-LV"/>
        </w:rPr>
        <w:t>18.3. projekta izvērsts apraksts</w:t>
      </w:r>
      <w:r w:rsidR="000E2B27">
        <w:rPr>
          <w:lang w:val="lv-LV"/>
        </w:rPr>
        <w:t xml:space="preserve"> </w:t>
      </w:r>
      <w:r w:rsidR="000E2B27" w:rsidRPr="00540E27">
        <w:rPr>
          <w:lang w:val="lv-LV"/>
        </w:rPr>
        <w:t>(</w:t>
      </w:r>
      <w:r w:rsidR="000E2B27">
        <w:rPr>
          <w:lang w:val="lv-LV"/>
        </w:rPr>
        <w:t>3</w:t>
      </w:r>
      <w:r w:rsidR="000E2B27" w:rsidRPr="00540E27">
        <w:rPr>
          <w:lang w:val="lv-LV"/>
        </w:rPr>
        <w:t>.pielikums)</w:t>
      </w:r>
      <w:r w:rsidRPr="00540E27">
        <w:rPr>
          <w:lang w:val="lv-LV"/>
        </w:rPr>
        <w:t xml:space="preserve">, kurā </w:t>
      </w:r>
      <w:r w:rsidR="000E2B27">
        <w:rPr>
          <w:lang w:val="lv-LV"/>
        </w:rPr>
        <w:t>norāda projekta mērķi, galvenos uzdevumus, mērķauditoriju un sagaidāmos rezultātus, iekļaujot</w:t>
      </w:r>
      <w:r w:rsidRPr="00540E27">
        <w:rPr>
          <w:lang w:val="lv-LV"/>
        </w:rPr>
        <w:t xml:space="preserve"> pasākuma norises aprakst</w:t>
      </w:r>
      <w:r w:rsidR="000E2B27">
        <w:rPr>
          <w:lang w:val="lv-LV"/>
        </w:rPr>
        <w:t>u</w:t>
      </w:r>
      <w:r w:rsidRPr="00540E27">
        <w:rPr>
          <w:lang w:val="lv-LV"/>
        </w:rPr>
        <w:t>, scenārij</w:t>
      </w:r>
      <w:r w:rsidR="000E2B27">
        <w:rPr>
          <w:lang w:val="lv-LV"/>
        </w:rPr>
        <w:t>u</w:t>
      </w:r>
      <w:r w:rsidRPr="00540E27">
        <w:rPr>
          <w:lang w:val="lv-LV"/>
        </w:rPr>
        <w:t>, scenārija plān</w:t>
      </w:r>
      <w:r w:rsidR="000E2B27">
        <w:rPr>
          <w:lang w:val="lv-LV"/>
        </w:rPr>
        <w:t>u</w:t>
      </w:r>
      <w:r w:rsidRPr="00540E27">
        <w:rPr>
          <w:lang w:val="lv-LV"/>
        </w:rPr>
        <w:t xml:space="preserve">, </w:t>
      </w:r>
      <w:r>
        <w:rPr>
          <w:lang w:val="lv-LV"/>
        </w:rPr>
        <w:t>lektor</w:t>
      </w:r>
      <w:r w:rsidR="000E2B27">
        <w:rPr>
          <w:lang w:val="lv-LV"/>
        </w:rPr>
        <w:t>us</w:t>
      </w:r>
      <w:r>
        <w:rPr>
          <w:lang w:val="lv-LV"/>
        </w:rPr>
        <w:t>, vieslektor</w:t>
      </w:r>
      <w:r w:rsidR="000E2B27">
        <w:rPr>
          <w:lang w:val="lv-LV"/>
        </w:rPr>
        <w:t>us</w:t>
      </w:r>
      <w:r>
        <w:rPr>
          <w:lang w:val="lv-LV"/>
        </w:rPr>
        <w:t>, nepieciešamais inventār</w:t>
      </w:r>
      <w:r w:rsidR="000E2B27">
        <w:rPr>
          <w:lang w:val="lv-LV"/>
        </w:rPr>
        <w:t>u</w:t>
      </w:r>
      <w:r w:rsidRPr="00540E27">
        <w:rPr>
          <w:lang w:val="lv-LV"/>
        </w:rPr>
        <w:t xml:space="preserve"> u.c. materiāl</w:t>
      </w:r>
      <w:r w:rsidR="000E2B27">
        <w:rPr>
          <w:lang w:val="lv-LV"/>
        </w:rPr>
        <w:t>us</w:t>
      </w:r>
      <w:r w:rsidRPr="00540E27">
        <w:rPr>
          <w:lang w:val="lv-LV"/>
        </w:rPr>
        <w:t xml:space="preserve">, kas raksturo projektu un līdzekļu pieprasījumu; </w:t>
      </w:r>
    </w:p>
    <w:p w14:paraId="410D501C" w14:textId="4716857F" w:rsidR="00540E27" w:rsidRPr="00540E27" w:rsidRDefault="00540E27" w:rsidP="00540E27">
      <w:pPr>
        <w:jc w:val="both"/>
        <w:rPr>
          <w:lang w:val="lv-LV"/>
        </w:rPr>
      </w:pPr>
      <w:r w:rsidRPr="00540E27">
        <w:rPr>
          <w:lang w:val="lv-LV"/>
        </w:rPr>
        <w:t xml:space="preserve">19. Projekta pieteikumu, tāmi un projekta aprakstu jāparaksta projekta pieteicēja – juridiskās personas paraksttiesīgai personai, norādot pasākuma galveno rīkotāju - finansiāli un juridiski atbildīgo personu. </w:t>
      </w:r>
    </w:p>
    <w:p w14:paraId="589D673B" w14:textId="460C4209" w:rsidR="00820B78" w:rsidRDefault="00540E27" w:rsidP="00540E27">
      <w:pPr>
        <w:jc w:val="both"/>
        <w:rPr>
          <w:lang w:val="lv-LV"/>
        </w:rPr>
      </w:pPr>
      <w:r w:rsidRPr="00540E27">
        <w:rPr>
          <w:lang w:val="lv-LV"/>
        </w:rPr>
        <w:t>20. Projekta pieteicējs ir atbildīgs par pieteikumā ietvertās informācijas patiesumu.</w:t>
      </w:r>
    </w:p>
    <w:p w14:paraId="5F4E387F" w14:textId="56DA492F" w:rsidR="00FC79CC" w:rsidRDefault="00FC79CC" w:rsidP="00540E27">
      <w:pPr>
        <w:jc w:val="both"/>
        <w:rPr>
          <w:lang w:val="lv-LV"/>
        </w:rPr>
      </w:pPr>
    </w:p>
    <w:p w14:paraId="5FE0ADD4" w14:textId="02037C49" w:rsidR="002A71BE" w:rsidRPr="002A71BE" w:rsidRDefault="002A71BE" w:rsidP="002A71BE">
      <w:pPr>
        <w:jc w:val="center"/>
        <w:rPr>
          <w:b/>
          <w:bCs/>
          <w:lang w:val="lv-LV"/>
        </w:rPr>
      </w:pPr>
      <w:r w:rsidRPr="002A71BE">
        <w:rPr>
          <w:b/>
          <w:bCs/>
          <w:lang w:val="lv-LV"/>
        </w:rPr>
        <w:t>VI. Komisija, tās tiesības un pienākumi</w:t>
      </w:r>
    </w:p>
    <w:p w14:paraId="49D4D80F" w14:textId="1DBCA53C" w:rsidR="002A71BE" w:rsidRPr="002A71BE" w:rsidRDefault="002A71BE" w:rsidP="002A71BE">
      <w:pPr>
        <w:jc w:val="both"/>
        <w:rPr>
          <w:lang w:val="lv-LV"/>
        </w:rPr>
      </w:pPr>
      <w:r w:rsidRPr="002A71BE">
        <w:rPr>
          <w:lang w:val="lv-LV"/>
        </w:rPr>
        <w:t>2</w:t>
      </w:r>
      <w:r>
        <w:rPr>
          <w:lang w:val="lv-LV"/>
        </w:rPr>
        <w:t>1</w:t>
      </w:r>
      <w:r w:rsidRPr="002A71BE">
        <w:rPr>
          <w:lang w:val="lv-LV"/>
        </w:rPr>
        <w:t xml:space="preserve">. Komisija darbojas saskaņā ar šo Nolikumu un spēkā esošajiem normatīvajiem aktiem. </w:t>
      </w:r>
    </w:p>
    <w:p w14:paraId="68E8C6A9" w14:textId="77777777" w:rsidR="00D4057C" w:rsidRDefault="002A71BE" w:rsidP="002A71BE">
      <w:pPr>
        <w:jc w:val="both"/>
        <w:rPr>
          <w:lang w:val="lv-LV"/>
        </w:rPr>
      </w:pPr>
      <w:r w:rsidRPr="002A71BE">
        <w:rPr>
          <w:lang w:val="lv-LV"/>
        </w:rPr>
        <w:t>2</w:t>
      </w:r>
      <w:r w:rsidR="00D4057C">
        <w:rPr>
          <w:lang w:val="lv-LV"/>
        </w:rPr>
        <w:t>2</w:t>
      </w:r>
      <w:r w:rsidRPr="002A71BE">
        <w:rPr>
          <w:lang w:val="lv-LV"/>
        </w:rPr>
        <w:t xml:space="preserve">. Komisijas sastāvā ir </w:t>
      </w:r>
      <w:r w:rsidR="00D4057C">
        <w:rPr>
          <w:lang w:val="lv-LV"/>
        </w:rPr>
        <w:t>trīs</w:t>
      </w:r>
      <w:r w:rsidRPr="002A71BE">
        <w:rPr>
          <w:lang w:val="lv-LV"/>
        </w:rPr>
        <w:t xml:space="preserve"> locekļi, tai skaitā Komisijas priekšsēdētājs un Komisijas priekšsēdētāja vietnieks.  </w:t>
      </w:r>
    </w:p>
    <w:p w14:paraId="0E0DF1F4" w14:textId="72F98178" w:rsidR="002A71BE" w:rsidRPr="002A71BE" w:rsidRDefault="002A71BE" w:rsidP="002A71BE">
      <w:pPr>
        <w:jc w:val="both"/>
        <w:rPr>
          <w:lang w:val="lv-LV"/>
        </w:rPr>
      </w:pPr>
      <w:r w:rsidRPr="002A71BE">
        <w:rPr>
          <w:lang w:val="lv-LV"/>
        </w:rPr>
        <w:t>2</w:t>
      </w:r>
      <w:r w:rsidR="00D4057C">
        <w:rPr>
          <w:lang w:val="lv-LV"/>
        </w:rPr>
        <w:t>3</w:t>
      </w:r>
      <w:r w:rsidRPr="002A71BE">
        <w:rPr>
          <w:lang w:val="lv-LV"/>
        </w:rPr>
        <w:t xml:space="preserve">. Komisija ir lemttiesīga, ja tās sēdē piedalās ne mazāk kā trīs Komisijas locekļi. </w:t>
      </w:r>
    </w:p>
    <w:p w14:paraId="3E553BDF" w14:textId="56CE57D6" w:rsidR="002A71BE" w:rsidRPr="002A71BE" w:rsidRDefault="002A71BE" w:rsidP="002A71BE">
      <w:pPr>
        <w:jc w:val="both"/>
        <w:rPr>
          <w:lang w:val="lv-LV"/>
        </w:rPr>
      </w:pPr>
      <w:r w:rsidRPr="002A71BE">
        <w:rPr>
          <w:lang w:val="lv-LV"/>
        </w:rPr>
        <w:t>2</w:t>
      </w:r>
      <w:r w:rsidR="00D4057C">
        <w:rPr>
          <w:lang w:val="lv-LV"/>
        </w:rPr>
        <w:t>4</w:t>
      </w:r>
      <w:r w:rsidRPr="002A71BE">
        <w:rPr>
          <w:lang w:val="lv-LV"/>
        </w:rPr>
        <w:t xml:space="preserve">. Komisijas darbu vada priekšsēdētājs. Komisijas lēmumi tiek pieņemti Komisijas sēdes laikā, atklāti balsojot. Lēmums tiek atzīts par pieņemtu, ja par to balsojis klātesošo Komisijas locekļu vairākums.  </w:t>
      </w:r>
    </w:p>
    <w:p w14:paraId="02006FDE" w14:textId="0C5F8380" w:rsidR="002A71BE" w:rsidRPr="002A71BE" w:rsidRDefault="00D4057C" w:rsidP="002A71BE">
      <w:pPr>
        <w:jc w:val="both"/>
        <w:rPr>
          <w:lang w:val="lv-LV"/>
        </w:rPr>
      </w:pPr>
      <w:r>
        <w:rPr>
          <w:lang w:val="lv-LV"/>
        </w:rPr>
        <w:t>25</w:t>
      </w:r>
      <w:r w:rsidR="002A71BE" w:rsidRPr="002A71BE">
        <w:rPr>
          <w:lang w:val="lv-LV"/>
        </w:rPr>
        <w:t xml:space="preserve">. Komisijai ir tiesības: </w:t>
      </w:r>
    </w:p>
    <w:p w14:paraId="329E3B52" w14:textId="7823DE9B" w:rsidR="002A71BE" w:rsidRPr="002A71BE" w:rsidRDefault="00D4057C" w:rsidP="002A71BE">
      <w:pPr>
        <w:jc w:val="both"/>
        <w:rPr>
          <w:lang w:val="lv-LV"/>
        </w:rPr>
      </w:pPr>
      <w:r>
        <w:rPr>
          <w:lang w:val="lv-LV"/>
        </w:rPr>
        <w:t>25</w:t>
      </w:r>
      <w:r w:rsidR="002A71BE" w:rsidRPr="002A71BE">
        <w:rPr>
          <w:lang w:val="lv-LV"/>
        </w:rPr>
        <w:t xml:space="preserve">.1. izvērtēt Konkursam iesniegtos projektus, apstiprināt finansējuma apjomu atbalstāmo projektu īstenošanai un noteikt finansējuma saņemšanas kārtību atbalstītajiem projektiem; </w:t>
      </w:r>
    </w:p>
    <w:p w14:paraId="40EE170F" w14:textId="01B3F63F" w:rsidR="002A71BE" w:rsidRPr="002A71BE" w:rsidRDefault="00D4057C" w:rsidP="002A71BE">
      <w:pPr>
        <w:jc w:val="both"/>
        <w:rPr>
          <w:lang w:val="lv-LV"/>
        </w:rPr>
      </w:pPr>
      <w:r>
        <w:rPr>
          <w:lang w:val="lv-LV"/>
        </w:rPr>
        <w:t>25</w:t>
      </w:r>
      <w:r w:rsidR="002A71BE" w:rsidRPr="002A71BE">
        <w:rPr>
          <w:lang w:val="lv-LV"/>
        </w:rPr>
        <w:t>.2. lūgt projekta pieteicējam, atkārtotai projekta izskatīšanai, precizēt vai papildināt projektā ietverto informāciju, norādot termiņu līdz</w:t>
      </w:r>
      <w:r w:rsidR="00796B80" w:rsidRPr="002A71BE">
        <w:rPr>
          <w:lang w:val="lv-LV"/>
        </w:rPr>
        <w:t xml:space="preserve"> kuram jāsniedz atbilde</w:t>
      </w:r>
      <w:r w:rsidR="002A71BE" w:rsidRPr="002A71BE">
        <w:rPr>
          <w:lang w:val="lv-LV"/>
        </w:rPr>
        <w:t xml:space="preserve">; </w:t>
      </w:r>
    </w:p>
    <w:p w14:paraId="5E2033EB" w14:textId="1FEC2603" w:rsidR="002A71BE" w:rsidRPr="002A71BE" w:rsidRDefault="00D4057C" w:rsidP="002A71BE">
      <w:pPr>
        <w:jc w:val="both"/>
        <w:rPr>
          <w:lang w:val="lv-LV"/>
        </w:rPr>
      </w:pPr>
      <w:r>
        <w:rPr>
          <w:lang w:val="lv-LV"/>
        </w:rPr>
        <w:t>25.3.</w:t>
      </w:r>
      <w:r w:rsidR="002A71BE" w:rsidRPr="002A71BE">
        <w:rPr>
          <w:lang w:val="lv-LV"/>
        </w:rPr>
        <w:t xml:space="preserve"> pieaicināt Komisijas darbā neatkarīgus ekspertus atzinumu sniegšanai (eksperta atzinumam ir rekomendējoša nozīme); </w:t>
      </w:r>
    </w:p>
    <w:p w14:paraId="1474B895" w14:textId="2A92B184" w:rsidR="002A71BE" w:rsidRPr="002A71BE" w:rsidRDefault="00D4057C" w:rsidP="002A71BE">
      <w:pPr>
        <w:jc w:val="both"/>
        <w:rPr>
          <w:lang w:val="lv-LV"/>
        </w:rPr>
      </w:pPr>
      <w:r>
        <w:rPr>
          <w:lang w:val="lv-LV"/>
        </w:rPr>
        <w:t>25.4</w:t>
      </w:r>
      <w:r w:rsidR="002A71BE" w:rsidRPr="002A71BE">
        <w:rPr>
          <w:lang w:val="lv-LV"/>
        </w:rPr>
        <w:t xml:space="preserve">. veikt projektos aritmētisko kļūdu labojumus; </w:t>
      </w:r>
    </w:p>
    <w:p w14:paraId="2EDC9E0A" w14:textId="466C9B46" w:rsidR="002A71BE" w:rsidRPr="002A71BE" w:rsidRDefault="00D4057C" w:rsidP="002A71BE">
      <w:pPr>
        <w:jc w:val="both"/>
        <w:rPr>
          <w:lang w:val="lv-LV"/>
        </w:rPr>
      </w:pPr>
      <w:r>
        <w:rPr>
          <w:lang w:val="lv-LV"/>
        </w:rPr>
        <w:t>25.5</w:t>
      </w:r>
      <w:r w:rsidR="002A71BE" w:rsidRPr="002A71BE">
        <w:rPr>
          <w:lang w:val="lv-LV"/>
        </w:rPr>
        <w:t xml:space="preserve">. pagarināt vai mainīt pieteikumu iesniegšanas un citus termiņus, informējot par to projektu pieteicējus; </w:t>
      </w:r>
    </w:p>
    <w:p w14:paraId="60A7BC40" w14:textId="38E60663" w:rsidR="002A71BE" w:rsidRPr="002A71BE" w:rsidRDefault="00D4057C" w:rsidP="002A71BE">
      <w:pPr>
        <w:jc w:val="both"/>
        <w:rPr>
          <w:lang w:val="lv-LV"/>
        </w:rPr>
      </w:pPr>
      <w:r>
        <w:rPr>
          <w:lang w:val="lv-LV"/>
        </w:rPr>
        <w:t>25.6</w:t>
      </w:r>
      <w:r w:rsidR="002A71BE" w:rsidRPr="002A71BE">
        <w:rPr>
          <w:lang w:val="lv-LV"/>
        </w:rPr>
        <w:t xml:space="preserve">. nepieciešamības gadījumā sasaukt ārkārtas Komisijas sēdes; </w:t>
      </w:r>
    </w:p>
    <w:p w14:paraId="1DEDBC31" w14:textId="025469FC" w:rsidR="002A71BE" w:rsidRPr="002A71BE" w:rsidRDefault="00D4057C" w:rsidP="002A71BE">
      <w:pPr>
        <w:jc w:val="both"/>
        <w:rPr>
          <w:lang w:val="lv-LV"/>
        </w:rPr>
      </w:pPr>
      <w:r>
        <w:rPr>
          <w:lang w:val="lv-LV"/>
        </w:rPr>
        <w:t>25.7</w:t>
      </w:r>
      <w:r w:rsidR="002A71BE" w:rsidRPr="002A71BE">
        <w:rPr>
          <w:lang w:val="lv-LV"/>
        </w:rPr>
        <w:t xml:space="preserve">. sniegt atbildes uz ieinteresēto personu uzdotajiem jautājumiem; </w:t>
      </w:r>
    </w:p>
    <w:p w14:paraId="44596E94" w14:textId="036D2AB4" w:rsidR="002A71BE" w:rsidRPr="002A71BE" w:rsidRDefault="00D4057C" w:rsidP="002A71BE">
      <w:pPr>
        <w:jc w:val="both"/>
        <w:rPr>
          <w:lang w:val="lv-LV"/>
        </w:rPr>
      </w:pPr>
      <w:r>
        <w:rPr>
          <w:lang w:val="lv-LV"/>
        </w:rPr>
        <w:t>25.8</w:t>
      </w:r>
      <w:r w:rsidR="002A71BE" w:rsidRPr="002A71BE">
        <w:rPr>
          <w:lang w:val="lv-LV"/>
        </w:rPr>
        <w:t xml:space="preserve">. veikt citas darbības atbilstoši šim Nolikumam. </w:t>
      </w:r>
    </w:p>
    <w:p w14:paraId="4FD5181B" w14:textId="55C5FE6D" w:rsidR="002A71BE" w:rsidRPr="002A71BE" w:rsidRDefault="00D4057C" w:rsidP="002A71BE">
      <w:pPr>
        <w:jc w:val="both"/>
        <w:rPr>
          <w:lang w:val="lv-LV"/>
        </w:rPr>
      </w:pPr>
      <w:r>
        <w:rPr>
          <w:lang w:val="lv-LV"/>
        </w:rPr>
        <w:t>26</w:t>
      </w:r>
      <w:r w:rsidR="002A71BE" w:rsidRPr="002A71BE">
        <w:rPr>
          <w:lang w:val="lv-LV"/>
        </w:rPr>
        <w:t xml:space="preserve">. Ja Komisijas loceklis ir personīgi ieinteresēts kāda iesniegtā projekta izskatīšanā, viņš par to informē pārējos Komisijas locekļus un nepiedalās attiecīgā projekta apspriešanā un lēmuma par finansējuma piešķiršanu pieņemšanā. </w:t>
      </w:r>
    </w:p>
    <w:p w14:paraId="40ED678B" w14:textId="6A4831E2" w:rsidR="004E1CEE" w:rsidRDefault="00D4057C" w:rsidP="00D4057C">
      <w:pPr>
        <w:jc w:val="both"/>
        <w:rPr>
          <w:lang w:val="lv-LV"/>
        </w:rPr>
      </w:pPr>
      <w:r>
        <w:rPr>
          <w:lang w:val="lv-LV"/>
        </w:rPr>
        <w:t>27</w:t>
      </w:r>
      <w:r w:rsidR="002A71BE" w:rsidRPr="002A71BE">
        <w:rPr>
          <w:lang w:val="lv-LV"/>
        </w:rPr>
        <w:t>. Komisijas priekšsēdētājs ir pilnvarots veikt saraksti ar projektu pieteicējiem par Komisijas pieņemtajiem lēmumiem</w:t>
      </w:r>
      <w:r>
        <w:rPr>
          <w:lang w:val="lv-LV"/>
        </w:rPr>
        <w:t>.</w:t>
      </w:r>
    </w:p>
    <w:p w14:paraId="40826CFB" w14:textId="3602B5A4" w:rsidR="00796B80" w:rsidRPr="00796B80" w:rsidRDefault="00796B80" w:rsidP="00796B80">
      <w:pPr>
        <w:jc w:val="center"/>
        <w:rPr>
          <w:b/>
          <w:bCs/>
          <w:sz w:val="24"/>
          <w:szCs w:val="24"/>
          <w:lang w:val="lv-LV"/>
        </w:rPr>
      </w:pPr>
      <w:r w:rsidRPr="00796B80">
        <w:rPr>
          <w:b/>
          <w:bCs/>
          <w:sz w:val="24"/>
          <w:szCs w:val="24"/>
          <w:lang w:val="lv-LV"/>
        </w:rPr>
        <w:t>VII. Projektu izvērtēšanas kārtība</w:t>
      </w:r>
    </w:p>
    <w:p w14:paraId="23A57874" w14:textId="0D424EAE" w:rsidR="00796B80" w:rsidRPr="00796B80" w:rsidRDefault="00796B80" w:rsidP="00796B80">
      <w:pPr>
        <w:jc w:val="both"/>
        <w:rPr>
          <w:lang w:val="lv-LV"/>
        </w:rPr>
      </w:pPr>
      <w:r>
        <w:rPr>
          <w:lang w:val="lv-LV"/>
        </w:rPr>
        <w:t>28</w:t>
      </w:r>
      <w:r w:rsidRPr="00796B80">
        <w:rPr>
          <w:lang w:val="lv-LV"/>
        </w:rPr>
        <w:t xml:space="preserve">. Projektu pieteikumi netiek izvērtēti šādos gadījumos:  </w:t>
      </w:r>
    </w:p>
    <w:p w14:paraId="1B8AEE60" w14:textId="7E7A4BDD" w:rsidR="00796B80" w:rsidRPr="00796B80" w:rsidRDefault="00796B80" w:rsidP="00796B80">
      <w:pPr>
        <w:jc w:val="both"/>
        <w:rPr>
          <w:lang w:val="lv-LV"/>
        </w:rPr>
      </w:pPr>
      <w:r>
        <w:rPr>
          <w:lang w:val="lv-LV"/>
        </w:rPr>
        <w:t>28</w:t>
      </w:r>
      <w:r w:rsidRPr="00796B80">
        <w:rPr>
          <w:lang w:val="lv-LV"/>
        </w:rPr>
        <w:t xml:space="preserve">.1. ja projekta pieteikuma saturs un tehniskais noformējums neatbilst Nolikumā noteiktajām prasībām; </w:t>
      </w:r>
    </w:p>
    <w:p w14:paraId="0C1CB25B" w14:textId="2C93BC3E" w:rsidR="00796B80" w:rsidRPr="00796B80" w:rsidRDefault="00796B80" w:rsidP="00796B80">
      <w:pPr>
        <w:jc w:val="both"/>
        <w:rPr>
          <w:lang w:val="lv-LV"/>
        </w:rPr>
      </w:pPr>
      <w:r>
        <w:rPr>
          <w:lang w:val="lv-LV"/>
        </w:rPr>
        <w:t>28</w:t>
      </w:r>
      <w:r w:rsidRPr="00796B80">
        <w:rPr>
          <w:lang w:val="lv-LV"/>
        </w:rPr>
        <w:t xml:space="preserve">.2. ja projektu paredzēts īstenot līdz Komisijas lēmuma pieņemšanai un Konkursa rezultātu paziņošanai;  </w:t>
      </w:r>
    </w:p>
    <w:p w14:paraId="43F2F824" w14:textId="4A958059" w:rsidR="00796B80" w:rsidRPr="00796B80" w:rsidRDefault="00796B80" w:rsidP="00796B80">
      <w:pPr>
        <w:jc w:val="both"/>
        <w:rPr>
          <w:lang w:val="lv-LV"/>
        </w:rPr>
      </w:pPr>
      <w:r>
        <w:rPr>
          <w:lang w:val="lv-LV"/>
        </w:rPr>
        <w:t>28</w:t>
      </w:r>
      <w:r w:rsidRPr="00796B80">
        <w:rPr>
          <w:lang w:val="lv-LV"/>
        </w:rPr>
        <w:t xml:space="preserve">.3. ja projekta pieteikums uz projekta izskatīšanas brīdi jau ir realizēts; </w:t>
      </w:r>
    </w:p>
    <w:p w14:paraId="6B6DC9AF" w14:textId="14C59443" w:rsidR="00796B80" w:rsidRPr="00796B80" w:rsidRDefault="00796B80" w:rsidP="00796B80">
      <w:pPr>
        <w:jc w:val="both"/>
        <w:rPr>
          <w:lang w:val="lv-LV"/>
        </w:rPr>
      </w:pPr>
      <w:r>
        <w:rPr>
          <w:lang w:val="lv-LV"/>
        </w:rPr>
        <w:t>28</w:t>
      </w:r>
      <w:r w:rsidRPr="00796B80">
        <w:rPr>
          <w:lang w:val="lv-LV"/>
        </w:rPr>
        <w:t>.4. ja projekta</w:t>
      </w:r>
      <w:r>
        <w:rPr>
          <w:lang w:val="lv-LV"/>
        </w:rPr>
        <w:t xml:space="preserve"> saturs neatbils</w:t>
      </w:r>
      <w:r w:rsidR="00AC2181">
        <w:rPr>
          <w:lang w:val="lv-LV"/>
        </w:rPr>
        <w:t>t</w:t>
      </w:r>
      <w:r>
        <w:rPr>
          <w:lang w:val="lv-LV"/>
        </w:rPr>
        <w:t xml:space="preserve"> ētikas normām</w:t>
      </w:r>
      <w:r w:rsidR="00AC2181">
        <w:rPr>
          <w:lang w:val="lv-LV"/>
        </w:rPr>
        <w:t>, ir aizvainojošs vai diskriminējošs.</w:t>
      </w:r>
    </w:p>
    <w:p w14:paraId="36F44226" w14:textId="23FFD48D" w:rsidR="00796B80" w:rsidRPr="00796B80" w:rsidRDefault="00AC2181" w:rsidP="00796B80">
      <w:pPr>
        <w:jc w:val="both"/>
        <w:rPr>
          <w:lang w:val="lv-LV"/>
        </w:rPr>
      </w:pPr>
      <w:r>
        <w:rPr>
          <w:lang w:val="lv-LV"/>
        </w:rPr>
        <w:t>29</w:t>
      </w:r>
      <w:r w:rsidR="00796B80" w:rsidRPr="00796B80">
        <w:rPr>
          <w:lang w:val="lv-LV"/>
        </w:rPr>
        <w:t>. Par Komisijas lēmumu projektu pieteicējus informē</w:t>
      </w:r>
      <w:r>
        <w:rPr>
          <w:lang w:val="lv-LV"/>
        </w:rPr>
        <w:t>,</w:t>
      </w:r>
      <w:r w:rsidR="00796B80" w:rsidRPr="00796B80">
        <w:rPr>
          <w:lang w:val="lv-LV"/>
        </w:rPr>
        <w:t xml:space="preserve"> nosūtot elektronisku vēstuli uz pieteikuma veidlapā norādīto projekta pieteicēja e-pasta adresi.  </w:t>
      </w:r>
    </w:p>
    <w:p w14:paraId="595FF479" w14:textId="7319CA80" w:rsidR="00796B80" w:rsidRDefault="00AC2181" w:rsidP="00796B80">
      <w:pPr>
        <w:jc w:val="both"/>
        <w:rPr>
          <w:lang w:val="lv-LV"/>
        </w:rPr>
      </w:pPr>
      <w:r>
        <w:rPr>
          <w:lang w:val="lv-LV"/>
        </w:rPr>
        <w:t>30</w:t>
      </w:r>
      <w:r w:rsidR="00796B80" w:rsidRPr="00796B80">
        <w:rPr>
          <w:lang w:val="lv-LV"/>
        </w:rPr>
        <w:t xml:space="preserve">. Konkursā atbalstīto projektu saraksts tiek publicēts </w:t>
      </w:r>
      <w:r>
        <w:rPr>
          <w:lang w:val="lv-LV"/>
        </w:rPr>
        <w:t>LKSF</w:t>
      </w:r>
      <w:r w:rsidR="00796B80" w:rsidRPr="00796B80">
        <w:rPr>
          <w:lang w:val="lv-LV"/>
        </w:rPr>
        <w:t xml:space="preserve"> tīmekļa vietnē </w:t>
      </w:r>
      <w:hyperlink r:id="rId9" w:history="1">
        <w:r w:rsidRPr="00795272">
          <w:rPr>
            <w:rStyle w:val="Hyperlink"/>
            <w:lang w:val="lv-LV"/>
          </w:rPr>
          <w:t>www.karseji.lv</w:t>
        </w:r>
      </w:hyperlink>
      <w:r>
        <w:rPr>
          <w:lang w:val="lv-LV"/>
        </w:rPr>
        <w:t xml:space="preserve"> </w:t>
      </w:r>
    </w:p>
    <w:p w14:paraId="76802B1E" w14:textId="50D931F3" w:rsidR="00AC2181" w:rsidRPr="00AC2181" w:rsidRDefault="00AC2181" w:rsidP="00AC2181">
      <w:pPr>
        <w:jc w:val="center"/>
        <w:rPr>
          <w:b/>
          <w:bCs/>
          <w:sz w:val="24"/>
          <w:szCs w:val="24"/>
          <w:lang w:val="lv-LV"/>
        </w:rPr>
      </w:pPr>
      <w:r w:rsidRPr="00AC2181">
        <w:rPr>
          <w:b/>
          <w:bCs/>
          <w:sz w:val="24"/>
          <w:szCs w:val="24"/>
          <w:lang w:val="lv-LV"/>
        </w:rPr>
        <w:t>VIII. Finansējuma piešķiršanas nosacījumi</w:t>
      </w:r>
    </w:p>
    <w:p w14:paraId="67A077AA" w14:textId="734F10CD" w:rsidR="00AC2181" w:rsidRPr="00AC2181" w:rsidRDefault="00AC2181" w:rsidP="00AC2181">
      <w:pPr>
        <w:jc w:val="both"/>
        <w:rPr>
          <w:lang w:val="lv-LV"/>
        </w:rPr>
      </w:pPr>
      <w:r w:rsidRPr="00AC2181">
        <w:rPr>
          <w:lang w:val="lv-LV"/>
        </w:rPr>
        <w:t>3</w:t>
      </w:r>
      <w:r>
        <w:rPr>
          <w:lang w:val="lv-LV"/>
        </w:rPr>
        <w:t>1</w:t>
      </w:r>
      <w:r w:rsidRPr="00AC2181">
        <w:rPr>
          <w:lang w:val="lv-LV"/>
        </w:rPr>
        <w:t xml:space="preserve">. Projekta īstenošanai piešķirtais finansējums var tikt izmantots tikai kārtējā gada budžeta ietvaros.  </w:t>
      </w:r>
    </w:p>
    <w:p w14:paraId="6E8791CF" w14:textId="587317E2" w:rsidR="00AC2181" w:rsidRPr="00AC2181" w:rsidRDefault="00AC2181" w:rsidP="00AC2181">
      <w:pPr>
        <w:jc w:val="both"/>
        <w:rPr>
          <w:lang w:val="lv-LV"/>
        </w:rPr>
      </w:pPr>
      <w:r>
        <w:rPr>
          <w:lang w:val="lv-LV"/>
        </w:rPr>
        <w:t>32</w:t>
      </w:r>
      <w:r w:rsidRPr="00AC2181">
        <w:rPr>
          <w:lang w:val="lv-LV"/>
        </w:rPr>
        <w:t xml:space="preserve">. Piešķirtie līdzekļi projekta īstenošanai ir tikai daļējs finansējums. </w:t>
      </w:r>
    </w:p>
    <w:p w14:paraId="2D13D405" w14:textId="29EE060B" w:rsidR="00AC2181" w:rsidRPr="00AC2181" w:rsidRDefault="00AC2181" w:rsidP="00AC2181">
      <w:pPr>
        <w:jc w:val="both"/>
        <w:rPr>
          <w:lang w:val="lv-LV"/>
        </w:rPr>
      </w:pPr>
      <w:r>
        <w:rPr>
          <w:lang w:val="lv-LV"/>
        </w:rPr>
        <w:t>33</w:t>
      </w:r>
      <w:r w:rsidRPr="00AC2181">
        <w:rPr>
          <w:lang w:val="lv-LV"/>
        </w:rPr>
        <w:t xml:space="preserve">. Projekta ietvaros tiek segtas tikai attiecināmās izmaksas, t.i.: </w:t>
      </w:r>
    </w:p>
    <w:p w14:paraId="2441917A" w14:textId="4DEB4F5C" w:rsidR="00AC2181" w:rsidRPr="00AC2181" w:rsidRDefault="00AC2181" w:rsidP="00AC2181">
      <w:pPr>
        <w:jc w:val="both"/>
        <w:rPr>
          <w:lang w:val="lv-LV"/>
        </w:rPr>
      </w:pPr>
      <w:r w:rsidRPr="00AC2181">
        <w:rPr>
          <w:lang w:val="lv-LV"/>
        </w:rPr>
        <w:t xml:space="preserve"> </w:t>
      </w:r>
      <w:r>
        <w:rPr>
          <w:lang w:val="lv-LV"/>
        </w:rPr>
        <w:t>33</w:t>
      </w:r>
      <w:r w:rsidRPr="00AC2181">
        <w:rPr>
          <w:lang w:val="lv-LV"/>
        </w:rPr>
        <w:t xml:space="preserve">.1. atlīdzība projektā iesaistītajam </w:t>
      </w:r>
      <w:r>
        <w:rPr>
          <w:lang w:val="lv-LV"/>
        </w:rPr>
        <w:t>mācību</w:t>
      </w:r>
      <w:r w:rsidRPr="00AC2181">
        <w:rPr>
          <w:lang w:val="lv-LV"/>
        </w:rPr>
        <w:t xml:space="preserve">, administratīvajam un tehniskajam personālam; </w:t>
      </w:r>
    </w:p>
    <w:p w14:paraId="0276C32D" w14:textId="0591CDEF" w:rsidR="00AC2181" w:rsidRPr="00AC2181" w:rsidRDefault="00AC2181" w:rsidP="00AC2181">
      <w:pPr>
        <w:jc w:val="both"/>
        <w:rPr>
          <w:lang w:val="lv-LV"/>
        </w:rPr>
      </w:pPr>
      <w:r w:rsidRPr="00AC2181">
        <w:rPr>
          <w:lang w:val="lv-LV"/>
        </w:rPr>
        <w:t xml:space="preserve"> </w:t>
      </w:r>
      <w:r>
        <w:rPr>
          <w:lang w:val="lv-LV"/>
        </w:rPr>
        <w:t>33</w:t>
      </w:r>
      <w:r w:rsidRPr="00AC2181">
        <w:rPr>
          <w:lang w:val="lv-LV"/>
        </w:rPr>
        <w:t xml:space="preserve">.2. projekta īstenošanai nepieciešamo materiālu iegāde un aprīkojuma noma; </w:t>
      </w:r>
    </w:p>
    <w:p w14:paraId="212A3E43" w14:textId="1238E873" w:rsidR="00AC2181" w:rsidRPr="00AC2181" w:rsidRDefault="00AC2181" w:rsidP="00AC2181">
      <w:pPr>
        <w:jc w:val="both"/>
        <w:rPr>
          <w:lang w:val="lv-LV"/>
        </w:rPr>
      </w:pPr>
      <w:r w:rsidRPr="00AC2181">
        <w:rPr>
          <w:lang w:val="lv-LV"/>
        </w:rPr>
        <w:t xml:space="preserve"> </w:t>
      </w:r>
      <w:r>
        <w:rPr>
          <w:lang w:val="lv-LV"/>
        </w:rPr>
        <w:t>33</w:t>
      </w:r>
      <w:r w:rsidRPr="00AC2181">
        <w:rPr>
          <w:lang w:val="lv-LV"/>
        </w:rPr>
        <w:t xml:space="preserve">.3. projekta norises vietas izmaksas; </w:t>
      </w:r>
    </w:p>
    <w:p w14:paraId="6CA34A8F" w14:textId="6CEBC133" w:rsidR="00AC2181" w:rsidRPr="00AC2181" w:rsidRDefault="00AC2181" w:rsidP="00AC2181">
      <w:pPr>
        <w:jc w:val="both"/>
        <w:rPr>
          <w:lang w:val="lv-LV"/>
        </w:rPr>
      </w:pPr>
      <w:r>
        <w:rPr>
          <w:lang w:val="lv-LV"/>
        </w:rPr>
        <w:t xml:space="preserve"> 33</w:t>
      </w:r>
      <w:r w:rsidRPr="00AC2181">
        <w:rPr>
          <w:lang w:val="lv-LV"/>
        </w:rPr>
        <w:t xml:space="preserve">.4. ceļa un uzturēšanās izdevumi projektā iesaistītajiem ārvalstu </w:t>
      </w:r>
      <w:r>
        <w:rPr>
          <w:lang w:val="lv-LV"/>
        </w:rPr>
        <w:t>lektoriem/treneriem</w:t>
      </w:r>
      <w:r w:rsidRPr="00AC2181">
        <w:rPr>
          <w:lang w:val="lv-LV"/>
        </w:rPr>
        <w:t xml:space="preserve">; </w:t>
      </w:r>
    </w:p>
    <w:p w14:paraId="4F7045F6" w14:textId="6852AEA8" w:rsidR="00AC2181" w:rsidRPr="00AC2181" w:rsidRDefault="00AC2181" w:rsidP="00AC2181">
      <w:pPr>
        <w:jc w:val="both"/>
        <w:rPr>
          <w:lang w:val="lv-LV"/>
        </w:rPr>
      </w:pPr>
      <w:r>
        <w:rPr>
          <w:lang w:val="lv-LV"/>
        </w:rPr>
        <w:t xml:space="preserve"> 33</w:t>
      </w:r>
      <w:r w:rsidRPr="00AC2181">
        <w:rPr>
          <w:lang w:val="lv-LV"/>
        </w:rPr>
        <w:t xml:space="preserve">.5. projekta publicitātes izmaksas; </w:t>
      </w:r>
    </w:p>
    <w:p w14:paraId="697F558E" w14:textId="4A09C376" w:rsidR="00AC2181" w:rsidRPr="00AC2181" w:rsidRDefault="00AC2181" w:rsidP="00AC2181">
      <w:pPr>
        <w:jc w:val="both"/>
        <w:rPr>
          <w:lang w:val="lv-LV"/>
        </w:rPr>
      </w:pPr>
      <w:r>
        <w:rPr>
          <w:lang w:val="lv-LV"/>
        </w:rPr>
        <w:t>34</w:t>
      </w:r>
      <w:r w:rsidRPr="00AC2181">
        <w:rPr>
          <w:lang w:val="lv-LV"/>
        </w:rPr>
        <w:t xml:space="preserve">. Projekta neattiecināmās izmaksas ir: </w:t>
      </w:r>
    </w:p>
    <w:p w14:paraId="6755228E" w14:textId="12EBD01F" w:rsidR="00AC2181" w:rsidRDefault="00912A9B" w:rsidP="00AC2181">
      <w:pPr>
        <w:jc w:val="both"/>
        <w:rPr>
          <w:lang w:val="lv-LV"/>
        </w:rPr>
      </w:pPr>
      <w:r>
        <w:rPr>
          <w:lang w:val="lv-LV"/>
        </w:rPr>
        <w:t xml:space="preserve"> </w:t>
      </w:r>
      <w:r w:rsidR="00AC2181">
        <w:rPr>
          <w:lang w:val="lv-LV"/>
        </w:rPr>
        <w:t>34</w:t>
      </w:r>
      <w:r w:rsidR="00AC2181" w:rsidRPr="00AC2181">
        <w:rPr>
          <w:lang w:val="lv-LV"/>
        </w:rPr>
        <w:t>.1. projekta pieteicēja organizācijas pamatdarbības nodrošināšana</w:t>
      </w:r>
      <w:r w:rsidR="00AC2181">
        <w:rPr>
          <w:lang w:val="lv-LV"/>
        </w:rPr>
        <w:t>;</w:t>
      </w:r>
    </w:p>
    <w:p w14:paraId="1792AD5F" w14:textId="1B65293D" w:rsidR="00AC2181" w:rsidRPr="00AC2181" w:rsidRDefault="00912A9B" w:rsidP="00AC2181">
      <w:pPr>
        <w:jc w:val="both"/>
        <w:rPr>
          <w:lang w:val="lv-LV"/>
        </w:rPr>
      </w:pPr>
      <w:r>
        <w:rPr>
          <w:lang w:val="lv-LV"/>
        </w:rPr>
        <w:t xml:space="preserve"> </w:t>
      </w:r>
      <w:r w:rsidR="00AC2181">
        <w:rPr>
          <w:lang w:val="lv-LV"/>
        </w:rPr>
        <w:t>34</w:t>
      </w:r>
      <w:r w:rsidR="00AC2181" w:rsidRPr="00AC2181">
        <w:rPr>
          <w:lang w:val="lv-LV"/>
        </w:rPr>
        <w:t xml:space="preserve">.2. projekta pieteicēja organizācijas administrācijas un darbinieku atalgojums; </w:t>
      </w:r>
    </w:p>
    <w:p w14:paraId="5685B379" w14:textId="47477520" w:rsidR="00AC2181" w:rsidRPr="00AC2181" w:rsidRDefault="00912A9B" w:rsidP="00AC2181">
      <w:pPr>
        <w:jc w:val="both"/>
        <w:rPr>
          <w:lang w:val="lv-LV"/>
        </w:rPr>
      </w:pPr>
      <w:r>
        <w:rPr>
          <w:lang w:val="lv-LV"/>
        </w:rPr>
        <w:t xml:space="preserve"> </w:t>
      </w:r>
      <w:r w:rsidR="00AC2181">
        <w:rPr>
          <w:lang w:val="lv-LV"/>
        </w:rPr>
        <w:t>34</w:t>
      </w:r>
      <w:r w:rsidR="00AC2181" w:rsidRPr="00AC2181">
        <w:rPr>
          <w:lang w:val="lv-LV"/>
        </w:rPr>
        <w:t xml:space="preserve">.3. pabalsti, prēmijas, naudas balvas, radošās stipendijas, komandējumi un citi līdzīgi maksājumi privātpersonām; </w:t>
      </w:r>
    </w:p>
    <w:p w14:paraId="3FFD1BB6" w14:textId="20390A28" w:rsidR="00AC2181" w:rsidRPr="00AC2181" w:rsidRDefault="00912A9B" w:rsidP="00AC2181">
      <w:pPr>
        <w:jc w:val="both"/>
        <w:rPr>
          <w:lang w:val="lv-LV"/>
        </w:rPr>
      </w:pPr>
      <w:r>
        <w:rPr>
          <w:lang w:val="lv-LV"/>
        </w:rPr>
        <w:t xml:space="preserve"> </w:t>
      </w:r>
      <w:r w:rsidR="00AC2181">
        <w:rPr>
          <w:lang w:val="lv-LV"/>
        </w:rPr>
        <w:t>34.4</w:t>
      </w:r>
      <w:r w:rsidR="00AC2181" w:rsidRPr="00AC2181">
        <w:rPr>
          <w:lang w:val="lv-LV"/>
        </w:rPr>
        <w:t xml:space="preserve">. procentu maksājumi, zaudējumu atlīdzības un parādu dzēšana; </w:t>
      </w:r>
    </w:p>
    <w:p w14:paraId="6C1CF94B" w14:textId="2E94DEEE" w:rsidR="00AC2181" w:rsidRPr="00AC2181" w:rsidRDefault="00912A9B" w:rsidP="00AC2181">
      <w:pPr>
        <w:jc w:val="both"/>
        <w:rPr>
          <w:lang w:val="lv-LV"/>
        </w:rPr>
      </w:pPr>
      <w:r>
        <w:rPr>
          <w:lang w:val="lv-LV"/>
        </w:rPr>
        <w:t xml:space="preserve"> 34</w:t>
      </w:r>
      <w:r w:rsidR="00AC2181" w:rsidRPr="00AC2181">
        <w:rPr>
          <w:lang w:val="lv-LV"/>
        </w:rPr>
        <w:t>.</w:t>
      </w:r>
      <w:r>
        <w:rPr>
          <w:lang w:val="lv-LV"/>
        </w:rPr>
        <w:t>5</w:t>
      </w:r>
      <w:r w:rsidR="00AC2181" w:rsidRPr="00AC2181">
        <w:rPr>
          <w:lang w:val="lv-LV"/>
        </w:rPr>
        <w:t xml:space="preserve">. izmaksas, kuras projektā finansē no citiem finanšu avotiem. </w:t>
      </w:r>
    </w:p>
    <w:p w14:paraId="3BD44536" w14:textId="6647F6E7" w:rsidR="00912A9B" w:rsidRPr="00912A9B" w:rsidRDefault="00912A9B" w:rsidP="00912A9B">
      <w:pPr>
        <w:jc w:val="center"/>
        <w:rPr>
          <w:b/>
          <w:bCs/>
          <w:sz w:val="24"/>
          <w:szCs w:val="24"/>
          <w:lang w:val="lv-LV"/>
        </w:rPr>
      </w:pPr>
      <w:r w:rsidRPr="00912A9B">
        <w:rPr>
          <w:b/>
          <w:bCs/>
          <w:sz w:val="24"/>
          <w:szCs w:val="24"/>
          <w:lang w:val="lv-LV"/>
        </w:rPr>
        <w:t>IX. Līguma un rīkojuma noformēšana un kontrole</w:t>
      </w:r>
    </w:p>
    <w:p w14:paraId="256C34B0" w14:textId="51F4F684" w:rsidR="00912A9B" w:rsidRPr="00912A9B" w:rsidRDefault="00912A9B" w:rsidP="00912A9B">
      <w:pPr>
        <w:jc w:val="both"/>
        <w:rPr>
          <w:lang w:val="lv-LV"/>
        </w:rPr>
      </w:pPr>
      <w:r>
        <w:rPr>
          <w:lang w:val="lv-LV"/>
        </w:rPr>
        <w:t>35</w:t>
      </w:r>
      <w:r w:rsidRPr="00912A9B">
        <w:rPr>
          <w:lang w:val="lv-LV"/>
        </w:rPr>
        <w:t xml:space="preserve">. </w:t>
      </w:r>
      <w:r w:rsidRPr="00BD00A4">
        <w:rPr>
          <w:lang w:val="lv-LV"/>
        </w:rPr>
        <w:t>Pamatojoties uz Komisijas lēmumu par finansējuma piešķiršanu, LKSF tā pilnvarotā pārstāvja – Valdes priekšsēdētāja vārdā noslēdz ar atbalstu saņēmušo projekta pieteicēju (turpmāk – Finansējuma saņēmējs) finansēšanas līgumu (turpmāk – Līgums) (4. pielikums). Līguma noslēgšanas brīdī un Līguma darbības laikā Finansējumu saņēmējam nedrīkst būt ierosināts vai pasludināts maksātnespējas process, kā arī viņam nedrīkst būt VID administrēto nodokļu (nodevu) parāda, tai skaitā valsts sociālās apdrošināšanas obligāto iemaksu parāda, kas kopumā pārsniedz 150 euro.</w:t>
      </w:r>
      <w:r w:rsidRPr="00912A9B">
        <w:rPr>
          <w:lang w:val="lv-LV"/>
        </w:rPr>
        <w:t xml:space="preserve">  </w:t>
      </w:r>
    </w:p>
    <w:p w14:paraId="4187BC59" w14:textId="1E679A4F" w:rsidR="00912A9B" w:rsidRPr="00912A9B" w:rsidRDefault="00912A9B" w:rsidP="00912A9B">
      <w:pPr>
        <w:jc w:val="both"/>
        <w:rPr>
          <w:lang w:val="lv-LV"/>
        </w:rPr>
      </w:pPr>
      <w:r>
        <w:rPr>
          <w:lang w:val="lv-LV"/>
        </w:rPr>
        <w:t>36</w:t>
      </w:r>
      <w:r w:rsidRPr="00912A9B">
        <w:rPr>
          <w:lang w:val="lv-LV"/>
        </w:rPr>
        <w:t xml:space="preserve">. Līgums tiek noslēgts </w:t>
      </w:r>
      <w:r>
        <w:rPr>
          <w:lang w:val="lv-LV"/>
        </w:rPr>
        <w:t>10 dienu</w:t>
      </w:r>
      <w:r w:rsidRPr="00912A9B">
        <w:rPr>
          <w:lang w:val="lv-LV"/>
        </w:rPr>
        <w:t xml:space="preserve"> laikā pēc Komisijas lēmuma pieņemšanas, bet ne vēlāk kā 5 darba dienas pirms projekta norises sākuma. Ja noteiktajā laikā Līgums netiek noslēgts, piešķirtais finansējums tiek anulēts, par to paziņojot projekta pieteicējam. </w:t>
      </w:r>
    </w:p>
    <w:p w14:paraId="02BEADB1" w14:textId="0B7B0E03" w:rsidR="00912A9B" w:rsidRPr="00912A9B" w:rsidRDefault="00912A9B" w:rsidP="00912A9B">
      <w:pPr>
        <w:jc w:val="both"/>
        <w:rPr>
          <w:lang w:val="lv-LV"/>
        </w:rPr>
      </w:pPr>
      <w:r>
        <w:rPr>
          <w:lang w:val="lv-LV"/>
        </w:rPr>
        <w:t>37</w:t>
      </w:r>
      <w:r w:rsidRPr="00912A9B">
        <w:rPr>
          <w:lang w:val="lv-LV"/>
        </w:rPr>
        <w:t xml:space="preserve">. Saskaņā ar Līgumā noteiktajiem termiņiem, bet ne vēlāk kā viena mēneša laikā pēc projekta īstenošanas beigu termiņa, Finansējuma saņēmējs iesniedz: </w:t>
      </w:r>
    </w:p>
    <w:p w14:paraId="681A18FE" w14:textId="328CAC52" w:rsidR="00912A9B" w:rsidRPr="00912A9B" w:rsidRDefault="00912A9B" w:rsidP="00912A9B">
      <w:pPr>
        <w:jc w:val="both"/>
        <w:rPr>
          <w:lang w:val="lv-LV"/>
        </w:rPr>
      </w:pPr>
      <w:r w:rsidRPr="00912A9B">
        <w:rPr>
          <w:lang w:val="lv-LV"/>
        </w:rPr>
        <w:t xml:space="preserve"> </w:t>
      </w:r>
      <w:r>
        <w:rPr>
          <w:lang w:val="lv-LV"/>
        </w:rPr>
        <w:t>3</w:t>
      </w:r>
      <w:r w:rsidRPr="00912A9B">
        <w:rPr>
          <w:lang w:val="lv-LV"/>
        </w:rPr>
        <w:t xml:space="preserve">7.1. finanšu atskaiti par piešķirtā finansējuma izlietojumu (5. pielikums); </w:t>
      </w:r>
    </w:p>
    <w:p w14:paraId="7877A20B" w14:textId="35BA90C5" w:rsidR="00912A9B" w:rsidRPr="00912A9B" w:rsidRDefault="00912A9B" w:rsidP="00912A9B">
      <w:pPr>
        <w:jc w:val="both"/>
        <w:rPr>
          <w:lang w:val="lv-LV"/>
        </w:rPr>
      </w:pPr>
      <w:r>
        <w:rPr>
          <w:lang w:val="lv-LV"/>
        </w:rPr>
        <w:t xml:space="preserve"> 3</w:t>
      </w:r>
      <w:r w:rsidRPr="00912A9B">
        <w:rPr>
          <w:lang w:val="lv-LV"/>
        </w:rPr>
        <w:t xml:space="preserve">7.2. atskaiti par pasākuma īstenošanas gaitu un rezultātiem (6. pielikums). </w:t>
      </w:r>
    </w:p>
    <w:p w14:paraId="13BA1AF5" w14:textId="7FD1F673" w:rsidR="00912A9B" w:rsidRPr="00912A9B" w:rsidRDefault="00912A9B" w:rsidP="00912A9B">
      <w:pPr>
        <w:jc w:val="both"/>
        <w:rPr>
          <w:lang w:val="lv-LV"/>
        </w:rPr>
      </w:pPr>
      <w:r>
        <w:rPr>
          <w:lang w:val="lv-LV"/>
        </w:rPr>
        <w:t>3</w:t>
      </w:r>
      <w:r w:rsidRPr="00912A9B">
        <w:rPr>
          <w:lang w:val="lv-LV"/>
        </w:rPr>
        <w:t xml:space="preserve">8. Projekta īstenošanas termiņu izmaiņas, kā arī citi grozījumi un papildinājumi, kas radušies projekta īstenošanas gaitā, ir spēkā tikai pēc </w:t>
      </w:r>
      <w:r>
        <w:rPr>
          <w:lang w:val="lv-LV"/>
        </w:rPr>
        <w:t>Komisijas</w:t>
      </w:r>
      <w:r w:rsidRPr="00912A9B">
        <w:rPr>
          <w:lang w:val="lv-LV"/>
        </w:rPr>
        <w:t xml:space="preserve"> un Finansējuma saņēmēja rakstiskas vienošanās parakstīšanas. </w:t>
      </w:r>
    </w:p>
    <w:p w14:paraId="10950CF7" w14:textId="6AC9B9B0" w:rsidR="00912A9B" w:rsidRPr="00912A9B" w:rsidRDefault="00912A9B" w:rsidP="00912A9B">
      <w:pPr>
        <w:jc w:val="both"/>
        <w:rPr>
          <w:lang w:val="lv-LV"/>
        </w:rPr>
      </w:pPr>
      <w:r>
        <w:rPr>
          <w:lang w:val="lv-LV"/>
        </w:rPr>
        <w:t>3</w:t>
      </w:r>
      <w:r w:rsidRPr="00912A9B">
        <w:rPr>
          <w:lang w:val="lv-LV"/>
        </w:rPr>
        <w:t xml:space="preserve">9. </w:t>
      </w:r>
      <w:r>
        <w:rPr>
          <w:lang w:val="lv-LV"/>
        </w:rPr>
        <w:t>Komisijai</w:t>
      </w:r>
      <w:r w:rsidRPr="00912A9B">
        <w:rPr>
          <w:lang w:val="lv-LV"/>
        </w:rPr>
        <w:t xml:space="preserve"> ir tiesības nepieciešamības gadījumā pārbaudīt projekta norisi tā īstenošanas laikā un vietā un </w:t>
      </w:r>
      <w:r>
        <w:rPr>
          <w:lang w:val="lv-LV"/>
        </w:rPr>
        <w:t xml:space="preserve">pārskatīt </w:t>
      </w:r>
      <w:r w:rsidRPr="00912A9B">
        <w:rPr>
          <w:lang w:val="lv-LV"/>
        </w:rPr>
        <w:t xml:space="preserve">piešķirto finanšu līdzekļu izlietojumu. </w:t>
      </w:r>
    </w:p>
    <w:p w14:paraId="0B3C1F08" w14:textId="40E51177" w:rsidR="00AC2181" w:rsidRDefault="00912A9B" w:rsidP="00912A9B">
      <w:pPr>
        <w:jc w:val="both"/>
        <w:rPr>
          <w:lang w:val="lv-LV"/>
        </w:rPr>
      </w:pPr>
      <w:r>
        <w:rPr>
          <w:lang w:val="lv-LV"/>
        </w:rPr>
        <w:t>40</w:t>
      </w:r>
      <w:r w:rsidRPr="00912A9B">
        <w:rPr>
          <w:lang w:val="lv-LV"/>
        </w:rPr>
        <w:t>. Ja projekts netiek īstenots atbilstoši iesniegtajam projekta pieteikumam</w:t>
      </w:r>
      <w:r>
        <w:rPr>
          <w:lang w:val="lv-LV"/>
        </w:rPr>
        <w:t>,</w:t>
      </w:r>
      <w:r w:rsidRPr="00912A9B">
        <w:rPr>
          <w:lang w:val="lv-LV"/>
        </w:rPr>
        <w:t xml:space="preserve"> vai piešķirtais finansējums netiek izlietots paredzētajiem mērķiem un tiek konstatēti finanšu pārkāpumi, </w:t>
      </w:r>
      <w:r>
        <w:rPr>
          <w:lang w:val="lv-LV"/>
        </w:rPr>
        <w:t>Komisija</w:t>
      </w:r>
      <w:r w:rsidRPr="00912A9B">
        <w:rPr>
          <w:lang w:val="lv-LV"/>
        </w:rPr>
        <w:t xml:space="preserve"> var pieņemt lēmumu par piešķirtā finansējuma atmaksu vai finansējuma attiecīgu samazināšanu.</w:t>
      </w:r>
    </w:p>
    <w:p w14:paraId="36F1DB0F" w14:textId="77777777" w:rsidR="00E70775" w:rsidRDefault="00BD00A4" w:rsidP="00E70775">
      <w:pPr>
        <w:jc w:val="center"/>
        <w:rPr>
          <w:b/>
          <w:bCs/>
          <w:sz w:val="24"/>
          <w:szCs w:val="24"/>
          <w:lang w:val="lv-LV"/>
        </w:rPr>
      </w:pPr>
      <w:r w:rsidRPr="00912A9B">
        <w:rPr>
          <w:b/>
          <w:bCs/>
          <w:sz w:val="24"/>
          <w:szCs w:val="24"/>
          <w:lang w:val="lv-LV"/>
        </w:rPr>
        <w:t xml:space="preserve">X. </w:t>
      </w:r>
      <w:r w:rsidR="00E70775">
        <w:rPr>
          <w:b/>
          <w:bCs/>
          <w:sz w:val="24"/>
          <w:szCs w:val="24"/>
          <w:lang w:val="lv-LV"/>
        </w:rPr>
        <w:t>Konkursa budžets un projektu līdzfinansējuma apjoms</w:t>
      </w:r>
    </w:p>
    <w:p w14:paraId="052F9ADF" w14:textId="5EA84355" w:rsidR="00BD00A4" w:rsidRDefault="009F4F2E" w:rsidP="00E70775">
      <w:pPr>
        <w:jc w:val="both"/>
        <w:rPr>
          <w:lang w:val="lv-LV"/>
        </w:rPr>
      </w:pPr>
      <w:r>
        <w:rPr>
          <w:lang w:val="lv-LV"/>
        </w:rPr>
        <w:t>41</w:t>
      </w:r>
      <w:r w:rsidR="00BD00A4" w:rsidRPr="00912A9B">
        <w:rPr>
          <w:lang w:val="lv-LV"/>
        </w:rPr>
        <w:t>.</w:t>
      </w:r>
      <w:r>
        <w:rPr>
          <w:lang w:val="lv-LV"/>
        </w:rPr>
        <w:t xml:space="preserve"> Projektu konkursa līdzfinansēšanas paredzētais budžets ir 1 </w:t>
      </w:r>
      <w:r w:rsidR="001B5C5E">
        <w:rPr>
          <w:lang w:val="lv-LV"/>
        </w:rPr>
        <w:t>4</w:t>
      </w:r>
      <w:r>
        <w:rPr>
          <w:lang w:val="lv-LV"/>
        </w:rPr>
        <w:t>00 EUR.</w:t>
      </w:r>
    </w:p>
    <w:p w14:paraId="5BB6FD71" w14:textId="564A5F91" w:rsidR="009F4F2E" w:rsidRDefault="009F4F2E" w:rsidP="00E70775">
      <w:pPr>
        <w:jc w:val="both"/>
        <w:rPr>
          <w:lang w:val="lv-LV"/>
        </w:rPr>
      </w:pPr>
      <w:r>
        <w:rPr>
          <w:lang w:val="lv-LV"/>
        </w:rPr>
        <w:t>42. Projekta līdzfinansējuma minimālais budžets ir 200 EUR.</w:t>
      </w:r>
    </w:p>
    <w:p w14:paraId="5D582E36" w14:textId="4AFA7E9B" w:rsidR="009F4F2E" w:rsidRDefault="009F4F2E" w:rsidP="00E70775">
      <w:pPr>
        <w:jc w:val="both"/>
        <w:rPr>
          <w:lang w:val="lv-LV"/>
        </w:rPr>
      </w:pPr>
      <w:r>
        <w:rPr>
          <w:lang w:val="lv-LV"/>
        </w:rPr>
        <w:t xml:space="preserve">43. Projekta līdzfinansējuma maksimālais budžets ir </w:t>
      </w:r>
      <w:r w:rsidR="001B5C5E">
        <w:rPr>
          <w:lang w:val="lv-LV"/>
        </w:rPr>
        <w:t>5</w:t>
      </w:r>
      <w:r>
        <w:rPr>
          <w:lang w:val="lv-LV"/>
        </w:rPr>
        <w:t>00 EUR</w:t>
      </w:r>
      <w:r w:rsidR="00E12465">
        <w:rPr>
          <w:lang w:val="lv-LV"/>
        </w:rPr>
        <w:t>.</w:t>
      </w:r>
    </w:p>
    <w:p w14:paraId="3B52EB9B" w14:textId="1D379D69" w:rsidR="009F4F2E" w:rsidRPr="00E70775" w:rsidRDefault="00E12465" w:rsidP="00E70775">
      <w:pPr>
        <w:jc w:val="both"/>
        <w:rPr>
          <w:b/>
          <w:bCs/>
          <w:sz w:val="24"/>
          <w:szCs w:val="24"/>
          <w:lang w:val="lv-LV"/>
        </w:rPr>
      </w:pPr>
      <w:r>
        <w:rPr>
          <w:lang w:val="lv-LV"/>
        </w:rPr>
        <w:t>44. Projekta līdzfinansējuma apjoms var būt mazāks par 80%.</w:t>
      </w:r>
    </w:p>
    <w:sectPr w:rsidR="009F4F2E" w:rsidRPr="00E70775" w:rsidSect="00100C0B">
      <w:pgSz w:w="12240" w:h="15840"/>
      <w:pgMar w:top="1440" w:right="1325"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633B04"/>
    <w:multiLevelType w:val="hybridMultilevel"/>
    <w:tmpl w:val="8C4E35C2"/>
    <w:lvl w:ilvl="0" w:tplc="FD8A4F7C">
      <w:start w:val="1"/>
      <w:numFmt w:val="decimal"/>
      <w:lvlText w:val="1.10.%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C1D"/>
    <w:rsid w:val="00005CAF"/>
    <w:rsid w:val="000D1C1D"/>
    <w:rsid w:val="000E2B27"/>
    <w:rsid w:val="00100C0B"/>
    <w:rsid w:val="00130491"/>
    <w:rsid w:val="001A64AE"/>
    <w:rsid w:val="001B5C5E"/>
    <w:rsid w:val="002424C5"/>
    <w:rsid w:val="002A71BE"/>
    <w:rsid w:val="003D05AD"/>
    <w:rsid w:val="0045466E"/>
    <w:rsid w:val="004E1CEE"/>
    <w:rsid w:val="00523FA0"/>
    <w:rsid w:val="00540E27"/>
    <w:rsid w:val="005B5768"/>
    <w:rsid w:val="005C1349"/>
    <w:rsid w:val="006341AE"/>
    <w:rsid w:val="00634808"/>
    <w:rsid w:val="00663B96"/>
    <w:rsid w:val="00673335"/>
    <w:rsid w:val="006A51F9"/>
    <w:rsid w:val="0070452E"/>
    <w:rsid w:val="0072508B"/>
    <w:rsid w:val="00796B80"/>
    <w:rsid w:val="007A2A9A"/>
    <w:rsid w:val="00820B78"/>
    <w:rsid w:val="008A4233"/>
    <w:rsid w:val="009072B6"/>
    <w:rsid w:val="00912A9B"/>
    <w:rsid w:val="009F4F2E"/>
    <w:rsid w:val="00AC2181"/>
    <w:rsid w:val="00B81600"/>
    <w:rsid w:val="00BB3D7C"/>
    <w:rsid w:val="00BD00A4"/>
    <w:rsid w:val="00BD606E"/>
    <w:rsid w:val="00C27D29"/>
    <w:rsid w:val="00C55385"/>
    <w:rsid w:val="00C94CC4"/>
    <w:rsid w:val="00CC374B"/>
    <w:rsid w:val="00D4057C"/>
    <w:rsid w:val="00D56B19"/>
    <w:rsid w:val="00DB2F48"/>
    <w:rsid w:val="00E12465"/>
    <w:rsid w:val="00E365A7"/>
    <w:rsid w:val="00E70775"/>
    <w:rsid w:val="00E96713"/>
    <w:rsid w:val="00F44CB4"/>
    <w:rsid w:val="00F96A38"/>
    <w:rsid w:val="00FC7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C5EE5"/>
  <w15:chartTrackingRefBased/>
  <w15:docId w15:val="{44435F95-0C8C-4274-890C-F85962ADD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CC4"/>
    <w:rPr>
      <w:color w:val="0563C1" w:themeColor="hyperlink"/>
      <w:u w:val="single"/>
    </w:rPr>
  </w:style>
  <w:style w:type="character" w:styleId="UnresolvedMention">
    <w:name w:val="Unresolved Mention"/>
    <w:basedOn w:val="DefaultParagraphFont"/>
    <w:uiPriority w:val="99"/>
    <w:semiHidden/>
    <w:unhideWhenUsed/>
    <w:rsid w:val="00C94C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156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rseji.lv" TargetMode="External"/><Relationship Id="rId3" Type="http://schemas.openxmlformats.org/officeDocument/2006/relationships/settings" Target="settings.xml"/><Relationship Id="rId7" Type="http://schemas.openxmlformats.org/officeDocument/2006/relationships/hyperlink" Target="http://www.karsej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4ABEE.DAAA5870"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arsej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1744</Words>
  <Characters>9944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GRAINA</dc:creator>
  <cp:keywords/>
  <dc:description/>
  <cp:lastModifiedBy>GRAINA</cp:lastModifiedBy>
  <cp:revision>9</cp:revision>
  <dcterms:created xsi:type="dcterms:W3CDTF">2020-11-16T06:40:00Z</dcterms:created>
  <dcterms:modified xsi:type="dcterms:W3CDTF">2020-11-17T07:39:00Z</dcterms:modified>
</cp:coreProperties>
</file>